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E8BF" w14:textId="77777777" w:rsidR="001035B0" w:rsidRPr="003C7546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color w:val="00B0F0"/>
        </w:rPr>
      </w:pPr>
    </w:p>
    <w:p w14:paraId="55569ADD" w14:textId="77777777" w:rsidR="001035B0" w:rsidRPr="00C41504" w:rsidRDefault="006F3CC5" w:rsidP="003C7546">
      <w:pPr>
        <w:tabs>
          <w:tab w:val="left" w:pos="3804"/>
        </w:tabs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  <w:b/>
          <w:caps/>
        </w:rPr>
        <w:t>Resolução c</w:t>
      </w:r>
      <w:r w:rsidR="001035B0" w:rsidRPr="00C41504">
        <w:rPr>
          <w:rFonts w:ascii="Times New Roman" w:hAnsi="Times New Roman" w:cs="Times New Roman"/>
          <w:b/>
          <w:caps/>
        </w:rPr>
        <w:t xml:space="preserve">GRAD </w:t>
      </w:r>
      <w:r w:rsidR="001035B0" w:rsidRPr="00C41504">
        <w:rPr>
          <w:rFonts w:ascii="Times New Roman" w:hAnsi="Times New Roman" w:cs="Times New Roman"/>
          <w:b/>
          <w:caps/>
          <w:color w:val="FF0000"/>
        </w:rPr>
        <w:t xml:space="preserve">nº Xx/2019, de XX de </w:t>
      </w:r>
      <w:proofErr w:type="gramStart"/>
      <w:r w:rsidR="001035B0" w:rsidRPr="00C41504">
        <w:rPr>
          <w:rFonts w:ascii="Times New Roman" w:hAnsi="Times New Roman" w:cs="Times New Roman"/>
          <w:b/>
          <w:caps/>
          <w:color w:val="FF0000"/>
        </w:rPr>
        <w:t>MAIO</w:t>
      </w:r>
      <w:proofErr w:type="gramEnd"/>
      <w:r w:rsidR="001035B0" w:rsidRPr="00C41504">
        <w:rPr>
          <w:rFonts w:ascii="Times New Roman" w:hAnsi="Times New Roman" w:cs="Times New Roman"/>
          <w:b/>
          <w:caps/>
          <w:color w:val="FF0000"/>
        </w:rPr>
        <w:t xml:space="preserve"> de 2019.</w:t>
      </w:r>
    </w:p>
    <w:p w14:paraId="767FE1F4" w14:textId="77777777" w:rsidR="001035B0" w:rsidRPr="00C41504" w:rsidRDefault="001035B0" w:rsidP="003C7546">
      <w:pPr>
        <w:spacing w:before="0" w:after="0"/>
        <w:ind w:left="3404"/>
        <w:contextualSpacing/>
        <w:rPr>
          <w:rFonts w:ascii="Times New Roman" w:hAnsi="Times New Roman" w:cs="Times New Roman"/>
          <w:i/>
        </w:rPr>
      </w:pPr>
    </w:p>
    <w:p w14:paraId="230C4D65" w14:textId="77777777" w:rsidR="001035B0" w:rsidRPr="00C41504" w:rsidRDefault="001035B0" w:rsidP="003C7546">
      <w:pPr>
        <w:spacing w:before="0" w:after="0"/>
        <w:ind w:left="3404"/>
        <w:contextualSpacing/>
        <w:rPr>
          <w:rFonts w:ascii="Times New Roman" w:hAnsi="Times New Roman" w:cs="Times New Roman"/>
          <w:i/>
        </w:rPr>
      </w:pPr>
      <w:r w:rsidRPr="00C41504">
        <w:rPr>
          <w:rFonts w:ascii="Times New Roman" w:hAnsi="Times New Roman" w:cs="Times New Roman"/>
          <w:i/>
        </w:rPr>
        <w:t xml:space="preserve">Aprova as Orientações para Elaboração, Reestruturação e Tramitação de Projetos Pedagógicos dos Cursos de Graduação do CEFET-MG. </w:t>
      </w:r>
    </w:p>
    <w:p w14:paraId="2A01E9FE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67A87FF" w14:textId="77777777" w:rsidR="001035B0" w:rsidRPr="00C41504" w:rsidRDefault="006F3CC5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  <w:b/>
        </w:rPr>
        <w:t>O PRESIDENTE DO CONSELHO</w:t>
      </w:r>
      <w:r w:rsidR="001035B0" w:rsidRPr="00C41504">
        <w:rPr>
          <w:rFonts w:ascii="Times New Roman" w:hAnsi="Times New Roman" w:cs="Times New Roman"/>
          <w:b/>
        </w:rPr>
        <w:t xml:space="preserve"> DE GRADUAÇÃO DO CENTRO FEDERAL DE EDUCAÇÃO TECNOLÓGICA DE MINAS GERAIS, </w:t>
      </w:r>
      <w:r w:rsidR="001035B0" w:rsidRPr="00C41504">
        <w:rPr>
          <w:rFonts w:ascii="Times New Roman" w:hAnsi="Times New Roman" w:cs="Times New Roman"/>
        </w:rPr>
        <w:t>no uso das atribuições legais e regimentais que lhe são conferidas, considerando a necessidade de orientações técnico-pedagógicas para elaboração, reestruturação e tramitação de projetos pedagógicos dos cursos de graduação do CEFET-MG,</w:t>
      </w:r>
    </w:p>
    <w:p w14:paraId="45C0097E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3390807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  <w:b/>
        </w:rPr>
        <w:t>RESOLVE:</w:t>
      </w:r>
    </w:p>
    <w:p w14:paraId="6DF5EBE7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0E67E466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Art. 1º –</w:t>
      </w:r>
      <w:r w:rsidRPr="00C41504">
        <w:rPr>
          <w:rFonts w:ascii="Times New Roman" w:hAnsi="Times New Roman" w:cs="Times New Roman"/>
          <w:b/>
        </w:rPr>
        <w:t xml:space="preserve"> Aprovar </w:t>
      </w:r>
      <w:r w:rsidR="007E12DB" w:rsidRPr="00C41504">
        <w:rPr>
          <w:rFonts w:ascii="Times New Roman" w:hAnsi="Times New Roman" w:cs="Times New Roman"/>
        </w:rPr>
        <w:t>as</w:t>
      </w:r>
      <w:r w:rsidRPr="00C41504">
        <w:rPr>
          <w:rFonts w:ascii="Times New Roman" w:hAnsi="Times New Roman" w:cs="Times New Roman"/>
        </w:rPr>
        <w:t xml:space="preserve"> orientações para Elaboração, Reestruturação e Tramitação de Projetos Pedagógicos dos Cursos de Graduação do CEFET-MG, constante</w:t>
      </w:r>
      <w:r w:rsidR="007E12DB" w:rsidRPr="00C41504">
        <w:rPr>
          <w:rFonts w:ascii="Times New Roman" w:hAnsi="Times New Roman" w:cs="Times New Roman"/>
        </w:rPr>
        <w:t>s</w:t>
      </w:r>
      <w:r w:rsidRPr="00C41504">
        <w:rPr>
          <w:rFonts w:ascii="Times New Roman" w:hAnsi="Times New Roman" w:cs="Times New Roman"/>
        </w:rPr>
        <w:t xml:space="preserve"> do </w:t>
      </w:r>
      <w:r w:rsidR="000F5C09" w:rsidRPr="00C41504">
        <w:rPr>
          <w:rFonts w:ascii="Times New Roman" w:hAnsi="Times New Roman" w:cs="Times New Roman"/>
        </w:rPr>
        <w:t>a</w:t>
      </w:r>
      <w:r w:rsidRPr="00C41504">
        <w:rPr>
          <w:rFonts w:ascii="Times New Roman" w:hAnsi="Times New Roman" w:cs="Times New Roman"/>
        </w:rPr>
        <w:t xml:space="preserve">nexo I desta </w:t>
      </w:r>
      <w:r w:rsidR="00EE54B9" w:rsidRPr="00C41504">
        <w:rPr>
          <w:rFonts w:ascii="Times New Roman" w:hAnsi="Times New Roman" w:cs="Times New Roman"/>
        </w:rPr>
        <w:t>resolução</w:t>
      </w:r>
      <w:r w:rsidRPr="00C41504">
        <w:rPr>
          <w:rFonts w:ascii="Times New Roman" w:hAnsi="Times New Roman" w:cs="Times New Roman"/>
        </w:rPr>
        <w:t>.</w:t>
      </w:r>
    </w:p>
    <w:p w14:paraId="42B1CAB0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39B98D2B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Art. 2º - </w:t>
      </w:r>
      <w:r w:rsidRPr="00C41504">
        <w:rPr>
          <w:rFonts w:ascii="Times New Roman" w:hAnsi="Times New Roman" w:cs="Times New Roman"/>
          <w:b/>
        </w:rPr>
        <w:t xml:space="preserve">Aprovar </w:t>
      </w:r>
      <w:r w:rsidRPr="00C41504">
        <w:rPr>
          <w:rFonts w:ascii="Times New Roman" w:hAnsi="Times New Roman" w:cs="Times New Roman"/>
        </w:rPr>
        <w:t xml:space="preserve">o modelo de Projeto Pedagógico de Curso de Graduação, </w:t>
      </w:r>
      <w:r w:rsidR="000F5C09" w:rsidRPr="00C41504">
        <w:rPr>
          <w:rFonts w:ascii="Times New Roman" w:hAnsi="Times New Roman" w:cs="Times New Roman"/>
        </w:rPr>
        <w:t>constante no a</w:t>
      </w:r>
      <w:r w:rsidRPr="00C41504">
        <w:rPr>
          <w:rFonts w:ascii="Times New Roman" w:hAnsi="Times New Roman" w:cs="Times New Roman"/>
        </w:rPr>
        <w:t xml:space="preserve">nexo II desta </w:t>
      </w:r>
      <w:r w:rsidR="00EE54B9" w:rsidRPr="00C41504">
        <w:rPr>
          <w:rFonts w:ascii="Times New Roman" w:hAnsi="Times New Roman" w:cs="Times New Roman"/>
        </w:rPr>
        <w:t>resolução</w:t>
      </w:r>
      <w:r w:rsidRPr="00C41504">
        <w:rPr>
          <w:rFonts w:ascii="Times New Roman" w:hAnsi="Times New Roman" w:cs="Times New Roman"/>
        </w:rPr>
        <w:t>.</w:t>
      </w:r>
    </w:p>
    <w:p w14:paraId="1E696C30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4D681E71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Art. 3º – Esta </w:t>
      </w:r>
      <w:r w:rsidR="006F3CC5" w:rsidRPr="00C41504">
        <w:rPr>
          <w:rFonts w:ascii="Times New Roman" w:hAnsi="Times New Roman" w:cs="Times New Roman"/>
        </w:rPr>
        <w:t>Resolução</w:t>
      </w:r>
      <w:r w:rsidRPr="00C41504">
        <w:rPr>
          <w:rFonts w:ascii="Times New Roman" w:hAnsi="Times New Roman" w:cs="Times New Roman"/>
        </w:rPr>
        <w:t xml:space="preserve"> entra em vigor na data de sua publicação, revogadas as disposições em contrário.</w:t>
      </w:r>
    </w:p>
    <w:p w14:paraId="2E64A6F3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66658035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Publique-se e cumpra-se.</w:t>
      </w:r>
    </w:p>
    <w:p w14:paraId="5EF4597A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5F19908F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CBA5B9" w14:textId="49E1B20F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  <w:b/>
        </w:rPr>
        <w:t xml:space="preserve">Prof. Moacir Felizardo Felizardo </w:t>
      </w:r>
      <w:r w:rsidR="0051505B" w:rsidRPr="00C41504">
        <w:rPr>
          <w:rFonts w:ascii="Times New Roman" w:hAnsi="Times New Roman" w:cs="Times New Roman"/>
          <w:b/>
        </w:rPr>
        <w:t xml:space="preserve">de </w:t>
      </w:r>
      <w:r w:rsidRPr="00C41504">
        <w:rPr>
          <w:rFonts w:ascii="Times New Roman" w:hAnsi="Times New Roman" w:cs="Times New Roman"/>
          <w:b/>
        </w:rPr>
        <w:t>França Filho</w:t>
      </w:r>
    </w:p>
    <w:p w14:paraId="09A19A01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  <w:b/>
        </w:rPr>
        <w:t>Diretor de Graduação</w:t>
      </w:r>
    </w:p>
    <w:p w14:paraId="179DCC24" w14:textId="41D434D0" w:rsidR="00DE0490" w:rsidRPr="00C41504" w:rsidRDefault="00DE0490" w:rsidP="00DE0490">
      <w:pPr>
        <w:pStyle w:val="Textodecomentrio"/>
        <w:spacing w:before="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FADEC4" w14:textId="77777777" w:rsidR="00BF4A10" w:rsidRPr="00C41504" w:rsidRDefault="00BF4A10" w:rsidP="00DE0490">
      <w:pPr>
        <w:pStyle w:val="Textodecomentrio"/>
        <w:spacing w:before="0"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BF4A10" w:rsidRPr="00C41504" w:rsidSect="003C7546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701" w:header="720" w:footer="720" w:gutter="0"/>
          <w:cols w:space="720"/>
          <w:docGrid w:linePitch="360"/>
        </w:sectPr>
      </w:pPr>
    </w:p>
    <w:p w14:paraId="6E5E87E7" w14:textId="77777777" w:rsidR="00BF4A10" w:rsidRPr="00C41504" w:rsidRDefault="00BF4A10" w:rsidP="00DE0490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F4A10" w:rsidRPr="00C41504" w:rsidSect="003C7546">
          <w:headerReference w:type="default" r:id="rId10"/>
          <w:footerReference w:type="default" r:id="rId11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1BAD4843" w14:textId="07F8C9B3" w:rsidR="001035B0" w:rsidRPr="00C41504" w:rsidRDefault="001035B0" w:rsidP="00DE0490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04">
        <w:rPr>
          <w:rFonts w:ascii="Times New Roman" w:hAnsi="Times New Roman" w:cs="Times New Roman"/>
          <w:sz w:val="24"/>
          <w:szCs w:val="24"/>
        </w:rPr>
        <w:lastRenderedPageBreak/>
        <w:t>(Anexo I da Portaria DIRGR</w:t>
      </w:r>
      <w:r w:rsidRPr="00C41504">
        <w:rPr>
          <w:rFonts w:ascii="Times New Roman" w:hAnsi="Times New Roman" w:cs="Times New Roman"/>
          <w:caps/>
          <w:sz w:val="24"/>
          <w:szCs w:val="24"/>
        </w:rPr>
        <w:t xml:space="preserve">ad Nº </w:t>
      </w:r>
      <w:r w:rsidRPr="00C41504">
        <w:rPr>
          <w:rFonts w:ascii="Times New Roman" w:hAnsi="Times New Roman" w:cs="Times New Roman"/>
          <w:caps/>
          <w:color w:val="FF0000"/>
          <w:sz w:val="24"/>
          <w:szCs w:val="24"/>
        </w:rPr>
        <w:t>000/</w:t>
      </w:r>
      <w:r w:rsidRPr="00C41504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C41504">
        <w:rPr>
          <w:rFonts w:ascii="Times New Roman" w:hAnsi="Times New Roman" w:cs="Times New Roman"/>
          <w:sz w:val="24"/>
          <w:szCs w:val="24"/>
        </w:rPr>
        <w:t>)</w:t>
      </w:r>
    </w:p>
    <w:p w14:paraId="61B9FB3E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86F9C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E97B4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E9AAC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0A0DC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7F2BD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7F5D5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EB68F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E760D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38BFE" w14:textId="77777777" w:rsidR="001035B0" w:rsidRPr="00C41504" w:rsidRDefault="001035B0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504">
        <w:rPr>
          <w:rFonts w:ascii="Times New Roman" w:hAnsi="Times New Roman" w:cs="Times New Roman"/>
          <w:b/>
          <w:sz w:val="28"/>
          <w:szCs w:val="28"/>
        </w:rPr>
        <w:t>ORIENTAÇÕES PARA ELABORAÇÃO, REESTRUTURAÇÃO E TRAMITAÇÃO DE PROJETOS PEDAGÓGICOS DE CURSOS DE GRADUAÇÃO DO CEFET-MG</w:t>
      </w:r>
    </w:p>
    <w:p w14:paraId="4BEE5CC0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1269048D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61E03DAF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72AB3FB5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2EB7FA7E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63117170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2F39C256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55E11F41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01B4C82F" w14:textId="238CA4CE" w:rsidR="00F433BE" w:rsidRPr="00C41504" w:rsidRDefault="00F433BE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3E83F274" w14:textId="77777777" w:rsidR="00BF4A10" w:rsidRPr="00C41504" w:rsidRDefault="00BF4A10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0F705F96" w14:textId="77777777" w:rsidR="00F433BE" w:rsidRPr="00C41504" w:rsidRDefault="00F433BE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650FACEC" w14:textId="77777777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0AAB6E1B" w14:textId="77777777" w:rsidR="00BF4A10" w:rsidRPr="00C41504" w:rsidRDefault="00BF4A1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71700B01" w14:textId="77777777" w:rsidR="00BF4A10" w:rsidRPr="00C41504" w:rsidRDefault="00BF4A1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601543E3" w14:textId="77777777" w:rsidR="00BF4A10" w:rsidRPr="00C41504" w:rsidRDefault="00BF4A1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523E4E7E" w14:textId="3E8AF2CE" w:rsidR="00BF4A10" w:rsidRPr="00C41504" w:rsidRDefault="00BF4A10" w:rsidP="00BF4A10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391AE5C" w14:textId="77777777" w:rsidR="00BF4A10" w:rsidRPr="00C41504" w:rsidRDefault="00BF4A10" w:rsidP="00BF4A10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D404B26" w14:textId="77777777" w:rsidR="00BF4A10" w:rsidRPr="00C41504" w:rsidRDefault="00BF4A1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2569C9C1" w14:textId="493339E1" w:rsidR="001035B0" w:rsidRPr="00C41504" w:rsidRDefault="001035B0" w:rsidP="003C7546">
      <w:pPr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Belo Horizonte – MG</w:t>
      </w:r>
    </w:p>
    <w:p w14:paraId="1A7D81EE" w14:textId="04418595" w:rsidR="000F5C09" w:rsidRPr="00C41504" w:rsidRDefault="00BF4A10" w:rsidP="00BF4A10">
      <w:pPr>
        <w:tabs>
          <w:tab w:val="left" w:pos="1603"/>
          <w:tab w:val="center" w:pos="4535"/>
        </w:tabs>
        <w:spacing w:before="0" w:after="0" w:line="360" w:lineRule="auto"/>
        <w:contextualSpacing/>
        <w:jc w:val="left"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</w:rPr>
        <w:tab/>
      </w:r>
      <w:r w:rsidRPr="00C41504">
        <w:rPr>
          <w:rFonts w:ascii="Times New Roman" w:hAnsi="Times New Roman" w:cs="Times New Roman"/>
        </w:rPr>
        <w:tab/>
      </w:r>
      <w:r w:rsidR="000F5C09" w:rsidRPr="00C41504">
        <w:rPr>
          <w:rFonts w:ascii="Times New Roman" w:hAnsi="Times New Roman" w:cs="Times New Roman"/>
        </w:rPr>
        <w:t>Maio</w:t>
      </w:r>
      <w:r w:rsidRPr="00C41504">
        <w:rPr>
          <w:rFonts w:ascii="Times New Roman" w:hAnsi="Times New Roman" w:cs="Times New Roman"/>
        </w:rPr>
        <w:t xml:space="preserve"> de 2019</w:t>
      </w:r>
    </w:p>
    <w:p w14:paraId="3FA4B01F" w14:textId="77777777" w:rsidR="00BF4A10" w:rsidRPr="00C41504" w:rsidRDefault="00BF4A10" w:rsidP="00BF4A10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  <w:sectPr w:rsidR="00BF4A10" w:rsidRPr="00C41504" w:rsidSect="00BF4A10">
          <w:footerReference w:type="default" r:id="rId12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60B913EE" w14:textId="02DEFD36" w:rsidR="001035B0" w:rsidRPr="00C41504" w:rsidRDefault="003C7546" w:rsidP="00BF4A10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  <w:b/>
        </w:rPr>
        <w:lastRenderedPageBreak/>
        <w:t>APRESENTAÇÃO</w:t>
      </w:r>
    </w:p>
    <w:p w14:paraId="373E8467" w14:textId="77777777" w:rsidR="001035B0" w:rsidRPr="00C41504" w:rsidRDefault="001035B0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746A2F51" w14:textId="4CAC4DF4" w:rsidR="001035B0" w:rsidRPr="00C41504" w:rsidRDefault="001035B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eastAsia="TimesNewRomanPSMT" w:hAnsi="Times New Roman" w:cs="Times New Roman"/>
          <w:lang w:eastAsia="pt-BR"/>
        </w:rPr>
      </w:pPr>
      <w:r w:rsidRPr="00C41504">
        <w:rPr>
          <w:rFonts w:ascii="Times New Roman" w:hAnsi="Times New Roman" w:cs="Times New Roman"/>
        </w:rPr>
        <w:t xml:space="preserve">Este documento apresenta orientações técnico-pedagógicas para a elaboração dos Projetos Pedagógicos dos Cursos (PPC) de Graduação do CEFET- MG, direcionadas tanto à proposição de projetos de novos cursos quanto à reestruturação dos projetos de cursos existentes. </w:t>
      </w:r>
      <w:r w:rsidRPr="00C41504">
        <w:rPr>
          <w:rFonts w:ascii="Times New Roman" w:eastAsia="TimesNewRomanPSMT" w:hAnsi="Times New Roman" w:cs="Times New Roman"/>
          <w:lang w:eastAsia="pt-BR"/>
        </w:rPr>
        <w:t xml:space="preserve">As orientações aqui expressas levam em consideração os princípios norteadores do Projeto Pedagógico Institucional (PPI) e do Projeto de Desenvolvimento Institucional (PDI) da Instituição, as políticas e normas institucionais para os cursos de graduação, bem como a legislação educacional, as Normas e Orientações instituídas pelo Ministério da Educação e regulamentação profissional vigentes. </w:t>
      </w:r>
    </w:p>
    <w:p w14:paraId="28A636B4" w14:textId="77777777" w:rsidR="001035B0" w:rsidRPr="00C41504" w:rsidRDefault="001035B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Projetar e/ou reestruturar um curso de graduação é uma tarefa complexa, que ultrapassa a descrição e revisão de conteúdos curriculares relacionados à área do curso em questão. Trata-se de um processo que não pode ser reduzido à mera redação de um documento para fins burocráticos, mas deve ser o ápice de reflexões que tenham por objetivo materializar num projeto de formação profissional intenções sociais e institucionais.</w:t>
      </w:r>
    </w:p>
    <w:p w14:paraId="0B8D7009" w14:textId="1421E17C" w:rsidR="001035B0" w:rsidRPr="00C41504" w:rsidRDefault="001035B0" w:rsidP="00483288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Nesse sentido, est</w:t>
      </w:r>
      <w:r w:rsidR="009F4436" w:rsidRPr="00C41504">
        <w:rPr>
          <w:rFonts w:ascii="Times New Roman" w:hAnsi="Times New Roman" w:cs="Times New Roman"/>
        </w:rPr>
        <w:t>e documento está organizado em cinco</w:t>
      </w:r>
      <w:r w:rsidRPr="00C41504">
        <w:rPr>
          <w:rFonts w:ascii="Times New Roman" w:hAnsi="Times New Roman" w:cs="Times New Roman"/>
        </w:rPr>
        <w:t xml:space="preserve"> partes, incluindo esta introdução. Na segunda parte, a seguir, apresenta-se uma definição de projeto</w:t>
      </w:r>
      <w:r w:rsidR="00AE4E32" w:rsidRPr="00C41504">
        <w:rPr>
          <w:rFonts w:ascii="Times New Roman" w:hAnsi="Times New Roman" w:cs="Times New Roman"/>
        </w:rPr>
        <w:t xml:space="preserve"> </w:t>
      </w:r>
      <w:r w:rsidRPr="00C41504">
        <w:rPr>
          <w:rFonts w:ascii="Times New Roman" w:hAnsi="Times New Roman" w:cs="Times New Roman"/>
        </w:rPr>
        <w:t>pedagógico de curso. Na terceira parte, apresentam-se sugestões de fases do trabalho de concepção e reestruturação de um PPC. Na quarta parte, os elementos indispensáveis ao PPC e a descri</w:t>
      </w:r>
      <w:r w:rsidR="009F4436" w:rsidRPr="00C41504">
        <w:rPr>
          <w:rFonts w:ascii="Times New Roman" w:hAnsi="Times New Roman" w:cs="Times New Roman"/>
        </w:rPr>
        <w:t xml:space="preserve">ção de cada um desses elementos. </w:t>
      </w:r>
      <w:r w:rsidR="00483288" w:rsidRPr="00C41504">
        <w:rPr>
          <w:rFonts w:ascii="Times New Roman" w:hAnsi="Times New Roman" w:cs="Times New Roman"/>
        </w:rPr>
        <w:t>Aborda-se ainda</w:t>
      </w:r>
      <w:r w:rsidR="009F4436" w:rsidRPr="00C41504">
        <w:rPr>
          <w:rFonts w:ascii="Times New Roman" w:hAnsi="Times New Roman" w:cs="Times New Roman"/>
        </w:rPr>
        <w:t xml:space="preserve"> o processo de tramitação do </w:t>
      </w:r>
      <w:r w:rsidR="00483288" w:rsidRPr="00C41504">
        <w:rPr>
          <w:rFonts w:ascii="Times New Roman" w:hAnsi="Times New Roman" w:cs="Times New Roman"/>
        </w:rPr>
        <w:t>projeto</w:t>
      </w:r>
      <w:r w:rsidR="009F4436" w:rsidRPr="00C41504">
        <w:rPr>
          <w:rFonts w:ascii="Times New Roman" w:hAnsi="Times New Roman" w:cs="Times New Roman"/>
        </w:rPr>
        <w:t>.</w:t>
      </w:r>
      <w:r w:rsidR="00483288" w:rsidRPr="00C41504">
        <w:rPr>
          <w:rFonts w:ascii="Times New Roman" w:hAnsi="Times New Roman" w:cs="Times New Roman"/>
        </w:rPr>
        <w:t xml:space="preserve"> As orientações para a redação de cada parte </w:t>
      </w:r>
      <w:r w:rsidR="007A3FEB" w:rsidRPr="00C41504">
        <w:rPr>
          <w:rFonts w:ascii="Times New Roman" w:hAnsi="Times New Roman" w:cs="Times New Roman"/>
        </w:rPr>
        <w:t xml:space="preserve">do projeto </w:t>
      </w:r>
      <w:r w:rsidR="00483288" w:rsidRPr="00C41504">
        <w:rPr>
          <w:rFonts w:ascii="Times New Roman" w:hAnsi="Times New Roman" w:cs="Times New Roman"/>
        </w:rPr>
        <w:t xml:space="preserve">estão no modelo de PPC, ANEXO </w:t>
      </w:r>
      <w:r w:rsidR="0051505B" w:rsidRPr="00C41504">
        <w:rPr>
          <w:rFonts w:ascii="Times New Roman" w:hAnsi="Times New Roman" w:cs="Times New Roman"/>
        </w:rPr>
        <w:t>I</w:t>
      </w:r>
      <w:r w:rsidR="00483288" w:rsidRPr="00C41504">
        <w:rPr>
          <w:rFonts w:ascii="Times New Roman" w:hAnsi="Times New Roman" w:cs="Times New Roman"/>
        </w:rPr>
        <w:t>I.</w:t>
      </w:r>
    </w:p>
    <w:p w14:paraId="4C0FB82D" w14:textId="77777777" w:rsidR="000F5C09" w:rsidRPr="00C41504" w:rsidRDefault="001035B0" w:rsidP="003C7546">
      <w:pPr>
        <w:spacing w:before="0" w:after="0"/>
        <w:contextualSpacing/>
        <w:jc w:val="center"/>
        <w:rPr>
          <w:rFonts w:ascii="Times New Roman" w:eastAsia="MS ??" w:hAnsi="Times New Roman" w:cs="Times New Roman"/>
        </w:rPr>
      </w:pPr>
      <w:r w:rsidRPr="00C41504">
        <w:rPr>
          <w:rFonts w:ascii="Times New Roman" w:eastAsia="MS ??" w:hAnsi="Times New Roman" w:cs="Times New Roman"/>
        </w:rPr>
        <w:br w:type="page"/>
      </w:r>
      <w:bookmarkStart w:id="0" w:name="_Toc6405714"/>
    </w:p>
    <w:p w14:paraId="121964F3" w14:textId="77777777" w:rsidR="000F5C09" w:rsidRPr="00C41504" w:rsidRDefault="000F5C09" w:rsidP="003C7546">
      <w:pPr>
        <w:spacing w:before="0" w:after="0"/>
        <w:contextualSpacing/>
        <w:jc w:val="center"/>
        <w:rPr>
          <w:rFonts w:ascii="Times New Roman" w:eastAsia="MS ??" w:hAnsi="Times New Roman" w:cs="Times New Roman"/>
        </w:rPr>
      </w:pPr>
    </w:p>
    <w:p w14:paraId="73428681" w14:textId="77777777" w:rsidR="001035B0" w:rsidRPr="00C41504" w:rsidRDefault="000F5C09" w:rsidP="003C7546">
      <w:pPr>
        <w:spacing w:before="0" w:after="0"/>
        <w:contextualSpacing/>
        <w:jc w:val="left"/>
        <w:rPr>
          <w:rFonts w:ascii="Times New Roman" w:hAnsi="Times New Roman" w:cs="Times New Roman"/>
          <w:b/>
        </w:rPr>
      </w:pPr>
      <w:r w:rsidRPr="00C41504">
        <w:rPr>
          <w:rFonts w:ascii="Times New Roman" w:eastAsia="MS ??" w:hAnsi="Times New Roman" w:cs="Times New Roman"/>
          <w:b/>
        </w:rPr>
        <w:t>DEFINIÇÃO DE PROJETO PEDAGÓGICO DE CURSO</w:t>
      </w:r>
      <w:bookmarkEnd w:id="0"/>
    </w:p>
    <w:p w14:paraId="5A2F06F6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592AEE32" w14:textId="77777777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Nas escolas de educação básica, o projeto institucional de ensino fundamental ou médio é nomeado como </w:t>
      </w:r>
      <w:r w:rsidRPr="00C41504">
        <w:rPr>
          <w:rFonts w:ascii="Times New Roman" w:hAnsi="Times New Roman" w:cs="Times New Roman"/>
          <w:i/>
        </w:rPr>
        <w:t xml:space="preserve">projeto político-pedagógico, </w:t>
      </w:r>
      <w:r w:rsidRPr="00C41504">
        <w:rPr>
          <w:rFonts w:ascii="Times New Roman" w:hAnsi="Times New Roman" w:cs="Times New Roman"/>
        </w:rPr>
        <w:t>enquanto os projetos dos cursos de graduação nas Instituições de Ensino Superior (IES) e projetos de curso de Educação Profissional Técnica de Nível Médio (EPTNM)</w:t>
      </w:r>
      <w:r w:rsidRPr="00C41504">
        <w:rPr>
          <w:rStyle w:val="Refdenotaderodap"/>
          <w:rFonts w:ascii="Times New Roman" w:hAnsi="Times New Roman" w:cs="Times New Roman"/>
        </w:rPr>
        <w:footnoteReference w:id="1"/>
      </w:r>
      <w:r w:rsidRPr="00C41504">
        <w:rPr>
          <w:rFonts w:ascii="Times New Roman" w:hAnsi="Times New Roman" w:cs="Times New Roman"/>
        </w:rPr>
        <w:t xml:space="preserve"> são denominados no âmbito da regulação do Ministério da Educação (MEC) como </w:t>
      </w:r>
      <w:r w:rsidRPr="00C41504">
        <w:rPr>
          <w:rFonts w:ascii="Times New Roman" w:hAnsi="Times New Roman" w:cs="Times New Roman"/>
          <w:i/>
        </w:rPr>
        <w:t>projetos pedagógicos de curso</w:t>
      </w:r>
      <w:r w:rsidRPr="00C41504">
        <w:rPr>
          <w:rFonts w:ascii="Times New Roman" w:hAnsi="Times New Roman" w:cs="Times New Roman"/>
        </w:rPr>
        <w:t xml:space="preserve"> (PPC), mesmo porque as instituições que os ofertam devem possuir o Projeto Pedagógico Institucional (PPI), que deve contemplar todas as diretrizes político-pedagógicas institucionais orientadoras de seus processos de planejamento</w:t>
      </w:r>
      <w:r w:rsidRPr="00C41504">
        <w:rPr>
          <w:rFonts w:ascii="Times New Roman" w:hAnsi="Times New Roman" w:cs="Times New Roman"/>
          <w:i/>
        </w:rPr>
        <w:t xml:space="preserve">. </w:t>
      </w:r>
    </w:p>
    <w:p w14:paraId="5F00E468" w14:textId="77777777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Não obstante, expressão projeto político-pedagógico talvez seja mais adequada às escolhas que se faz num processo de planejamento de ensino, propondo sua realização na prática de um curso, porque explicita seu caráter essencialmente político, o campo intencional e as relações de poder presentes nesse processo. Porém, a expressão que qualifica o projeto como “pedagógico”, não exclui sua dimensão política em relação ao ensino, pois diz respeito às escolhas de um projeto com vistas à formação de um perfil de profissional e cidadão. O que se quer ressaltar neste texto é que o fato de não se explicitar essa dimensão política nos termos que compõem a nomenclatura pode levar ao esquecimento da natureza </w:t>
      </w:r>
      <w:r w:rsidRPr="00C41504">
        <w:rPr>
          <w:rFonts w:ascii="Times New Roman" w:hAnsi="Times New Roman" w:cs="Times New Roman"/>
          <w:i/>
        </w:rPr>
        <w:t xml:space="preserve">política </w:t>
      </w:r>
      <w:r w:rsidRPr="00C41504">
        <w:rPr>
          <w:rFonts w:ascii="Times New Roman" w:hAnsi="Times New Roman" w:cs="Times New Roman"/>
        </w:rPr>
        <w:t xml:space="preserve">desse processo de planejamento e suas implicações. </w:t>
      </w:r>
    </w:p>
    <w:p w14:paraId="4047475E" w14:textId="77777777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Conforme Dermeval Saviani (1983, p. 93)</w:t>
      </w:r>
      <w:r w:rsidRPr="00C41504">
        <w:rPr>
          <w:rStyle w:val="Refdenotaderodap"/>
          <w:rFonts w:ascii="Times New Roman" w:hAnsi="Times New Roman" w:cs="Times New Roman"/>
        </w:rPr>
        <w:footnoteReference w:id="2"/>
      </w:r>
      <w:r w:rsidRPr="00C41504">
        <w:rPr>
          <w:rFonts w:ascii="Times New Roman" w:hAnsi="Times New Roman" w:cs="Times New Roman"/>
        </w:rPr>
        <w:t xml:space="preserve">, “a dimensão política se cumpre na medida em que ela se realiza enquanto prática especificamente pedagógica.” O projeto pedagógico de curso é político na medida em que contempla decisões coletivas, às vezes conflituosas, pautadas por visões do que se deseja como cidadão, como profissional e, por conseguinte, como sociedade. É pedagógico no sentido de definir ações e processos educativos e suas condições e formas de realização com vistas à formação de sujeitos. </w:t>
      </w:r>
    </w:p>
    <w:p w14:paraId="0989B5F9" w14:textId="25C4A563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Em termos práticos, projeto pedagógico é o espaço democrático de discussão e reflexão constante sobre o curso, sobre os problemas que enfrenta e as soluções viáveis </w:t>
      </w:r>
      <w:r w:rsidRPr="00C41504">
        <w:rPr>
          <w:rFonts w:ascii="Times New Roman" w:hAnsi="Times New Roman" w:cs="Times New Roman"/>
        </w:rPr>
        <w:lastRenderedPageBreak/>
        <w:t>(VEIGA, 1998)</w:t>
      </w:r>
      <w:r w:rsidRPr="00C41504">
        <w:rPr>
          <w:rStyle w:val="Refdenotaderodap"/>
          <w:rFonts w:ascii="Times New Roman" w:hAnsi="Times New Roman" w:cs="Times New Roman"/>
        </w:rPr>
        <w:footnoteReference w:id="3"/>
      </w:r>
      <w:r w:rsidRPr="00C41504">
        <w:rPr>
          <w:rFonts w:ascii="Times New Roman" w:hAnsi="Times New Roman" w:cs="Times New Roman"/>
        </w:rPr>
        <w:t xml:space="preserve">. É a mediação entre o que está instituído e aquilo que se encontra em processo de criação, revisão e </w:t>
      </w:r>
      <w:r w:rsidR="00896A79" w:rsidRPr="00C41504">
        <w:rPr>
          <w:rFonts w:ascii="Times New Roman" w:hAnsi="Times New Roman" w:cs="Times New Roman"/>
        </w:rPr>
        <w:t>implementação</w:t>
      </w:r>
      <w:r w:rsidRPr="00C41504">
        <w:rPr>
          <w:rFonts w:ascii="Times New Roman" w:hAnsi="Times New Roman" w:cs="Times New Roman"/>
        </w:rPr>
        <w:t xml:space="preserve">. E só por isso faz sentido pensar na reestruturação de um projeto de curso, mas este não é o único momento de transformação das práticas. Ele deve representar o ápice e a recuperação das transformações e reflexões realizadas desde que se instituíram as práticas em vigor. Embora o projeto deva levar em conta os determinantes institucionais, como legislação e normas, nele se materializam dimensões da autonomia didático-pedagógica universitária, assim como dimensões da autonomia docente. </w:t>
      </w:r>
    </w:p>
    <w:p w14:paraId="0316B640" w14:textId="609FF190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A reestruturação de um curso de graduação deve transcender a mera revisão do texto do PPC por um pequeno grupo e jamais pode ser realizado por uma comissão isolada. Apesar de se recomendar a composição de uma comissão que coordene os trabalhos, esta deve manter o diálogo constante com todos os envolvidos no curso e, especialmente, estar atenta ao papel do Núcleo Docente Estruturante (NDE) do curso. A reestruturação deve </w:t>
      </w:r>
      <w:r w:rsidR="0039359A" w:rsidRPr="00C41504">
        <w:rPr>
          <w:rFonts w:ascii="Times New Roman" w:hAnsi="Times New Roman" w:cs="Times New Roman"/>
        </w:rPr>
        <w:t>decorrer</w:t>
      </w:r>
      <w:r w:rsidRPr="00C41504">
        <w:rPr>
          <w:rFonts w:ascii="Times New Roman" w:hAnsi="Times New Roman" w:cs="Times New Roman"/>
        </w:rPr>
        <w:t xml:space="preserve"> </w:t>
      </w:r>
      <w:r w:rsidR="0039359A" w:rsidRPr="00C41504">
        <w:rPr>
          <w:rFonts w:ascii="Times New Roman" w:hAnsi="Times New Roman" w:cs="Times New Roman"/>
        </w:rPr>
        <w:t>d</w:t>
      </w:r>
      <w:r w:rsidRPr="00C41504">
        <w:rPr>
          <w:rFonts w:ascii="Times New Roman" w:hAnsi="Times New Roman" w:cs="Times New Roman"/>
        </w:rPr>
        <w:t>a reflexão por parte de toda a comunidade que compõe o curso,</w:t>
      </w:r>
      <w:r w:rsidR="00896A79" w:rsidRPr="00C41504">
        <w:rPr>
          <w:rFonts w:ascii="Times New Roman" w:hAnsi="Times New Roman" w:cs="Times New Roman"/>
        </w:rPr>
        <w:t xml:space="preserve"> incluindo</w:t>
      </w:r>
      <w:r w:rsidR="00C91E50" w:rsidRPr="00C41504">
        <w:rPr>
          <w:rFonts w:ascii="Times New Roman" w:hAnsi="Times New Roman" w:cs="Times New Roman"/>
        </w:rPr>
        <w:t>, por exemplo,</w:t>
      </w:r>
      <w:r w:rsidR="00896A79" w:rsidRPr="00C41504">
        <w:rPr>
          <w:rFonts w:ascii="Times New Roman" w:hAnsi="Times New Roman" w:cs="Times New Roman"/>
        </w:rPr>
        <w:t xml:space="preserve"> professores, técnicos, alunos,</w:t>
      </w:r>
      <w:r w:rsidRPr="00C41504">
        <w:rPr>
          <w:rFonts w:ascii="Times New Roman" w:hAnsi="Times New Roman" w:cs="Times New Roman"/>
        </w:rPr>
        <w:t xml:space="preserve"> diálogo com egressos, etc., a fim de aprimorar o currículo do curso, como conjunto de experiências formativas, assim como possibilitar a melhor e mais democrática organização do trabalho pedagógico. </w:t>
      </w:r>
    </w:p>
    <w:p w14:paraId="195A6FD9" w14:textId="77777777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No processo de reestruturação do projeto de um curso de graduação, há que se considerar, primeiro, que o projeto pedagógico se identifica com o processo de planejamento constante e vivo no âmbito do curso, enquanto o plano é o texto escrito (o texto do PPC), que informa o que se realiza no curso e funciona como instrumento de comunicação entre a instituição e a sociedade. Por esse motivo, o PPC deve estar disponível ao público na página do curso na Internet e na Secretaria do Curso.</w:t>
      </w:r>
    </w:p>
    <w:p w14:paraId="3D818CF6" w14:textId="77777777" w:rsidR="001035B0" w:rsidRPr="00C41504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Para o empreendimento da reestruturação, é necessário levar em conta as práticas e projetos que se foram consolidando ao longo do curso, aquilo que fortaleceu o curso, aquilo que não funcionou, assim como as experiências e possibilidades de contribuição de cada sujeito. O projeto pedagógico do curso também é espaço de valorização do magistério e, por isso, deve levar em conta as contribuições da formação e da experiência docente.</w:t>
      </w:r>
    </w:p>
    <w:p w14:paraId="2E097B88" w14:textId="77777777" w:rsidR="00DE0490" w:rsidRPr="00C41504" w:rsidRDefault="00DE0490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bookmarkStart w:id="1" w:name="_Toc6405715"/>
    </w:p>
    <w:p w14:paraId="05DC8761" w14:textId="5257B710" w:rsidR="0051505B" w:rsidRPr="00C41504" w:rsidRDefault="0051505B" w:rsidP="0004071F">
      <w:pPr>
        <w:spacing w:before="0" w:after="0"/>
        <w:contextualSpacing/>
        <w:jc w:val="right"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Coordenação de Desenvolvimento da Graduação</w:t>
      </w:r>
      <w:r w:rsidR="0004071F" w:rsidRPr="00C41504">
        <w:rPr>
          <w:rFonts w:ascii="Times New Roman" w:hAnsi="Times New Roman" w:cs="Times New Roman"/>
        </w:rPr>
        <w:t xml:space="preserve"> – DIRGRAD – CEFET-MG</w:t>
      </w:r>
    </w:p>
    <w:p w14:paraId="4E6E0923" w14:textId="77777777" w:rsidR="00896A79" w:rsidRPr="00C41504" w:rsidRDefault="00896A79" w:rsidP="00DE0490">
      <w:pPr>
        <w:spacing w:before="0" w:after="0"/>
        <w:contextualSpacing/>
        <w:rPr>
          <w:rFonts w:ascii="Times New Roman" w:hAnsi="Times New Roman" w:cs="Times New Roman"/>
          <w:b/>
        </w:rPr>
      </w:pPr>
    </w:p>
    <w:p w14:paraId="761716BB" w14:textId="77777777" w:rsidR="00015D4F" w:rsidRPr="00C41504" w:rsidRDefault="00015D4F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  <w:b/>
        </w:rPr>
        <w:br w:type="page"/>
      </w:r>
    </w:p>
    <w:p w14:paraId="3CD4D2CB" w14:textId="6D15BD96" w:rsidR="001035B0" w:rsidRPr="00C41504" w:rsidRDefault="00DE0490" w:rsidP="00DE0490">
      <w:pPr>
        <w:spacing w:before="0" w:after="0"/>
        <w:contextualSpacing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  <w:b/>
        </w:rPr>
        <w:lastRenderedPageBreak/>
        <w:t xml:space="preserve">CONCEPÇÃO, REDAÇÃO E TRAMITAÇÃO DO </w:t>
      </w:r>
      <w:bookmarkEnd w:id="1"/>
      <w:r w:rsidRPr="00C41504">
        <w:rPr>
          <w:rFonts w:ascii="Times New Roman" w:hAnsi="Times New Roman" w:cs="Times New Roman"/>
          <w:b/>
        </w:rPr>
        <w:t>PPC</w:t>
      </w:r>
    </w:p>
    <w:p w14:paraId="4BA78D0A" w14:textId="77777777" w:rsidR="00DE0490" w:rsidRPr="00C41504" w:rsidRDefault="00DE049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75DA838F" w14:textId="55877C30" w:rsidR="001035B0" w:rsidRPr="00C41504" w:rsidRDefault="001035B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Neste item, com base no princípio da “gestão democrática do ensino público”, conforme a Constituição Federal de 1988, art. 206, inciso VI, são sugeridas </w:t>
      </w:r>
      <w:r w:rsidR="00DB43A6" w:rsidRPr="00C41504">
        <w:rPr>
          <w:rFonts w:ascii="Times New Roman" w:hAnsi="Times New Roman" w:cs="Times New Roman"/>
        </w:rPr>
        <w:t xml:space="preserve">quatro </w:t>
      </w:r>
      <w:r w:rsidRPr="00C41504">
        <w:rPr>
          <w:rFonts w:ascii="Times New Roman" w:hAnsi="Times New Roman" w:cs="Times New Roman"/>
        </w:rPr>
        <w:t xml:space="preserve">fases para a condução do processo de elaboração/reestruturação e para a redação do PPC. </w:t>
      </w:r>
    </w:p>
    <w:p w14:paraId="5AF5F75D" w14:textId="3D19629E" w:rsidR="001035B0" w:rsidRPr="00C41504" w:rsidRDefault="001035B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Para a concepção</w:t>
      </w:r>
      <w:r w:rsidR="0004071F" w:rsidRPr="00C41504">
        <w:rPr>
          <w:rFonts w:ascii="Times New Roman" w:hAnsi="Times New Roman" w:cs="Times New Roman"/>
        </w:rPr>
        <w:t>/reestruturação</w:t>
      </w:r>
      <w:r w:rsidRPr="00C41504">
        <w:rPr>
          <w:rFonts w:ascii="Times New Roman" w:hAnsi="Times New Roman" w:cs="Times New Roman"/>
        </w:rPr>
        <w:t xml:space="preserve"> de um Projeto Pedagógico de Curso, é necessária a composição de um grupo coordenador para organizar o processo e grupos de trabalho que auxiliem na mobilização da comunidade para a participação. </w:t>
      </w:r>
      <w:r w:rsidR="0004071F" w:rsidRPr="00C41504">
        <w:rPr>
          <w:rFonts w:ascii="Times New Roman" w:hAnsi="Times New Roman" w:cs="Times New Roman"/>
          <w:color w:val="FF0000"/>
        </w:rPr>
        <w:t xml:space="preserve">No caso de elaboração de projeto de implantação do curso, sugere-se a criação de comissão envolvendo professores interessados e técnicos. </w:t>
      </w:r>
      <w:r w:rsidRPr="00C41504">
        <w:rPr>
          <w:rFonts w:ascii="Times New Roman" w:hAnsi="Times New Roman" w:cs="Times New Roman"/>
        </w:rPr>
        <w:t>No caso de reestruturação do PPC, recomenda</w:t>
      </w:r>
      <w:r w:rsidR="0004071F" w:rsidRPr="00C41504">
        <w:rPr>
          <w:rFonts w:ascii="Times New Roman" w:hAnsi="Times New Roman" w:cs="Times New Roman"/>
        </w:rPr>
        <w:t>-se</w:t>
      </w:r>
      <w:r w:rsidRPr="00C41504">
        <w:rPr>
          <w:rFonts w:ascii="Times New Roman" w:hAnsi="Times New Roman" w:cs="Times New Roman"/>
        </w:rPr>
        <w:t xml:space="preserve"> que o Núcleo Docente Estruturante (NDE) coordene o processo ou, caso se opte por uma comissão mais ampla, </w:t>
      </w:r>
      <w:r w:rsidR="001A50E1" w:rsidRPr="00C41504">
        <w:rPr>
          <w:rFonts w:ascii="Times New Roman" w:hAnsi="Times New Roman" w:cs="Times New Roman"/>
        </w:rPr>
        <w:t xml:space="preserve">que </w:t>
      </w:r>
      <w:r w:rsidRPr="00C41504">
        <w:rPr>
          <w:rFonts w:ascii="Times New Roman" w:hAnsi="Times New Roman" w:cs="Times New Roman"/>
        </w:rPr>
        <w:t xml:space="preserve">a maior parte dos membros do NDE faça parte dela. O processo de discussão deve envolver a Coordenação Pedagógica, Coordenação de Política Estudantil, Coordenação de Estágio, entre outros setores. </w:t>
      </w:r>
      <w:r w:rsidRPr="00C41504">
        <w:rPr>
          <w:rFonts w:ascii="Times New Roman" w:hAnsi="Times New Roman" w:cs="Times New Roman"/>
          <w:color w:val="FF0000"/>
        </w:rPr>
        <w:t xml:space="preserve">Quando da proposta de implantação de curso, é recomendável, ainda, a consulta à comunidade interna e externa.  </w:t>
      </w:r>
    </w:p>
    <w:p w14:paraId="291F92B6" w14:textId="77777777" w:rsidR="001035B0" w:rsidRPr="00C41504" w:rsidRDefault="001035B0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B4C277C" w14:textId="77777777" w:rsidR="001035B0" w:rsidRPr="00C41504" w:rsidRDefault="001035B0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bookmarkStart w:id="2" w:name="_Toc6405716"/>
      <w:r w:rsidRPr="00C41504">
        <w:rPr>
          <w:rFonts w:ascii="Times New Roman" w:hAnsi="Times New Roman" w:cs="Times New Roman"/>
          <w:b/>
        </w:rPr>
        <w:t>Fase 1</w:t>
      </w:r>
      <w:bookmarkEnd w:id="2"/>
      <w:r w:rsidRPr="00C41504">
        <w:rPr>
          <w:rFonts w:ascii="Times New Roman" w:hAnsi="Times New Roman" w:cs="Times New Roman"/>
          <w:b/>
        </w:rPr>
        <w:t>: Definição de Princípios</w:t>
      </w:r>
    </w:p>
    <w:p w14:paraId="739391F1" w14:textId="77777777" w:rsidR="001035B0" w:rsidRPr="00C41504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7F52B8D7" w14:textId="47055FDD" w:rsidR="001035B0" w:rsidRPr="00C41504" w:rsidRDefault="001035B0" w:rsidP="00204277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 xml:space="preserve">É a fase da definição dos princípios éticos, ambientais, pedagógicos, da organização curricular e didática, etc., que orientarão as escolhas futuras. Esses princípios devem estar em acordo com o PPI e PDI, </w:t>
      </w:r>
      <w:r w:rsidR="0089642C" w:rsidRPr="00C41504">
        <w:rPr>
          <w:rFonts w:ascii="Times New Roman" w:hAnsi="Times New Roman" w:cs="Times New Roman"/>
        </w:rPr>
        <w:t xml:space="preserve">vigentes na instituição, </w:t>
      </w:r>
      <w:r w:rsidRPr="00C41504">
        <w:rPr>
          <w:rFonts w:ascii="Times New Roman" w:hAnsi="Times New Roman" w:cs="Times New Roman"/>
        </w:rPr>
        <w:t>mas podem e devem aprofundar o conhecimento sobre questões pedagógicas, didáticas e curriculares, em relação ao contexto atual. É relevante realizar seminários, convidar palestrantes, inserir discussões sobre a tecnologia no mundo atual, político, o contexto socioeconômico, ambiental, entre outras questões que demandam exigências para a formação. É importante ressaltar que embora o curso se refira à formação profissional, esta se faz num contexto mais amplo no qual esse profissional e cidadão deve interferir.</w:t>
      </w:r>
      <w:r w:rsidR="00204277" w:rsidRPr="00C41504">
        <w:rPr>
          <w:rFonts w:ascii="Times New Roman" w:hAnsi="Times New Roman" w:cs="Times New Roman"/>
        </w:rPr>
        <w:t xml:space="preserve"> Interdisciplinaridade, inclusão, as necessidades específicas de aprendiz</w:t>
      </w:r>
      <w:r w:rsidR="00027922" w:rsidRPr="00C41504">
        <w:rPr>
          <w:rFonts w:ascii="Times New Roman" w:hAnsi="Times New Roman" w:cs="Times New Roman"/>
        </w:rPr>
        <w:t>agem, mundo do trabalho, acesso e</w:t>
      </w:r>
      <w:r w:rsidR="00204277" w:rsidRPr="00C41504">
        <w:rPr>
          <w:rFonts w:ascii="Times New Roman" w:hAnsi="Times New Roman" w:cs="Times New Roman"/>
        </w:rPr>
        <w:t xml:space="preserve"> permanência também são questões importantes para serem discutidas.</w:t>
      </w:r>
    </w:p>
    <w:p w14:paraId="0B3E8E4C" w14:textId="15C9D4A9" w:rsidR="00A30A50" w:rsidRPr="00C41504" w:rsidRDefault="001035B0" w:rsidP="003917A1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No caso de reestruturação de PPC, considerar que “a prática de pensar a prática é a melhor maneira de pensar certo” (FREIRE, 1987, p. 65). Isto é, é necessário colocar as questões sobre o contexto que orientou a elaboração ou a reestruturação anterior do curso em comparação com o contexto atual, para, assim, vislumbrar que transf</w:t>
      </w:r>
      <w:r w:rsidR="0039359A" w:rsidRPr="00C41504">
        <w:rPr>
          <w:rFonts w:ascii="Times New Roman" w:hAnsi="Times New Roman" w:cs="Times New Roman"/>
        </w:rPr>
        <w:t>ormações se fazem necessárias. N</w:t>
      </w:r>
      <w:r w:rsidRPr="00C41504">
        <w:rPr>
          <w:rFonts w:ascii="Times New Roman" w:hAnsi="Times New Roman" w:cs="Times New Roman"/>
        </w:rPr>
        <w:t xml:space="preserve">os </w:t>
      </w:r>
      <w:r w:rsidRPr="00C41504">
        <w:rPr>
          <w:rFonts w:ascii="Times New Roman" w:hAnsi="Times New Roman" w:cs="Times New Roman"/>
        </w:rPr>
        <w:lastRenderedPageBreak/>
        <w:t xml:space="preserve">seminários, podem-se elaborar sínteses. A sínteses podem ser discutidas com o grupo e, se necessário, reescritas e aprovadas, de modo a orientar a redação do projeto, posteriormente. </w:t>
      </w:r>
    </w:p>
    <w:p w14:paraId="7AF00E17" w14:textId="6659791F" w:rsidR="00820EDA" w:rsidRPr="00C41504" w:rsidRDefault="00820EDA" w:rsidP="003917A1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CFD028C" w14:textId="4012C69B" w:rsidR="00820EDA" w:rsidRPr="00C41504" w:rsidRDefault="00820EDA" w:rsidP="00820EDA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 w:rsidRPr="00C41504">
        <w:rPr>
          <w:rFonts w:ascii="Times New Roman" w:hAnsi="Times New Roman" w:cs="Times New Roman"/>
          <w:b/>
        </w:rPr>
        <w:t>Fase 2: Diagnóstico</w:t>
      </w:r>
    </w:p>
    <w:p w14:paraId="352E5334" w14:textId="77777777" w:rsidR="00820EDA" w:rsidRPr="00C41504" w:rsidRDefault="00820EDA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51577E83" w14:textId="7278E980" w:rsidR="00820EDA" w:rsidRPr="00C41504" w:rsidRDefault="00820EDA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C41504">
        <w:rPr>
          <w:rFonts w:ascii="Times New Roman" w:hAnsi="Times New Roman" w:cs="Times New Roman"/>
        </w:rPr>
        <w:t>O diagnóstico é o resultado do confronto ente o ideal e o real. As perguntas que guiam essa fase devem, portanto, ser: Que curso seria ideal? Que condições temos para ofertar o curso ideal? Para quem? Qual é nosso contexto? No caso de reestruturação, é preciso pensar a relação entre o ideal e o que é possível mudar para avançar um pouco mais na direção do ideal. Identificar a necessidade e condições iniciais para elaboração ou necessidades de atualização/reestruturação do curso.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411"/>
      </w:tblGrid>
      <w:tr w:rsidR="0057169A" w:rsidRPr="00C41504" w14:paraId="08CDDF6F" w14:textId="77777777" w:rsidTr="00492EF8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9279CBF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Etapa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FB5163D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1230D9C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Previsão de duração</w:t>
            </w:r>
          </w:p>
        </w:tc>
      </w:tr>
      <w:tr w:rsidR="0057169A" w:rsidRPr="00C41504" w14:paraId="36F05AC2" w14:textId="77777777" w:rsidTr="00492EF8">
        <w:tc>
          <w:tcPr>
            <w:tcW w:w="1271" w:type="dxa"/>
            <w:vAlign w:val="center"/>
          </w:tcPr>
          <w:p w14:paraId="5D015CEB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1ª Etapa</w:t>
            </w:r>
          </w:p>
        </w:tc>
        <w:tc>
          <w:tcPr>
            <w:tcW w:w="6379" w:type="dxa"/>
            <w:vAlign w:val="center"/>
          </w:tcPr>
          <w:p w14:paraId="20A5D470" w14:textId="77777777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1- Reunir-se, dialogar, ouvir: </w:t>
            </w:r>
          </w:p>
          <w:p w14:paraId="14D381F7" w14:textId="24E1AA65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Colegiado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(no caso de reestruturação);</w:t>
            </w:r>
          </w:p>
          <w:p w14:paraId="112D99D4" w14:textId="264201EC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Coordenadores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de eixo (no caso de reestruturação);</w:t>
            </w:r>
          </w:p>
          <w:p w14:paraId="1D731D3B" w14:textId="69077E13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Egressos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(no caso de reestruturação);</w:t>
            </w:r>
          </w:p>
          <w:p w14:paraId="64351149" w14:textId="6195AF23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Estudantes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matriculados (no caso de reestruturação);</w:t>
            </w:r>
          </w:p>
          <w:p w14:paraId="62E507D7" w14:textId="384DCD5D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 Coordenação de Estágio;</w:t>
            </w:r>
          </w:p>
          <w:p w14:paraId="076AB9A5" w14:textId="52E8CF9B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 Coordenação de Política estudantil;</w:t>
            </w:r>
          </w:p>
          <w:p w14:paraId="2460B00E" w14:textId="172E7A75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Coordenação Pedagógica;</w:t>
            </w:r>
          </w:p>
          <w:p w14:paraId="2C4EDD02" w14:textId="535B90A0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 Departamentos que ofertam (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ou </w:t>
            </w:r>
            <w:r w:rsidR="00E50370" w:rsidRPr="00C41504">
              <w:rPr>
                <w:rFonts w:ascii="Times New Roman" w:hAnsi="Times New Roman" w:cs="Times New Roman"/>
                <w:sz w:val="20"/>
                <w:szCs w:val="20"/>
              </w:rPr>
              <w:t>ofertarão) disciplinas;</w:t>
            </w:r>
          </w:p>
          <w:p w14:paraId="7AC82203" w14:textId="1B2BF946" w:rsidR="00E50370" w:rsidRPr="00C41504" w:rsidRDefault="00E50370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Professores </w:t>
            </w:r>
            <w:r w:rsidR="00DB43A6" w:rsidRPr="00C41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233B4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curso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51A28E" w14:textId="77777777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69B09" w14:textId="1212A12F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2- Registrar as informações coletadas.</w:t>
            </w:r>
          </w:p>
        </w:tc>
        <w:tc>
          <w:tcPr>
            <w:tcW w:w="1411" w:type="dxa"/>
            <w:vAlign w:val="center"/>
          </w:tcPr>
          <w:p w14:paraId="4D865ED1" w14:textId="7793A0DF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1  mês</w:t>
            </w:r>
          </w:p>
        </w:tc>
      </w:tr>
      <w:tr w:rsidR="0057169A" w:rsidRPr="00C41504" w14:paraId="4151DFFE" w14:textId="77777777" w:rsidTr="00492EF8">
        <w:tc>
          <w:tcPr>
            <w:tcW w:w="1271" w:type="dxa"/>
            <w:vAlign w:val="center"/>
          </w:tcPr>
          <w:p w14:paraId="3DD68E5B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2º Etapa</w:t>
            </w:r>
          </w:p>
        </w:tc>
        <w:tc>
          <w:tcPr>
            <w:tcW w:w="6379" w:type="dxa"/>
            <w:vAlign w:val="center"/>
          </w:tcPr>
          <w:p w14:paraId="71C7C088" w14:textId="77777777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1- Pesquisar informações (com base em dados):</w:t>
            </w:r>
          </w:p>
          <w:p w14:paraId="17321360" w14:textId="171D5ACC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Condições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de oferta do curso</w:t>
            </w:r>
          </w:p>
          <w:p w14:paraId="771E07FD" w14:textId="533E151D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Contexto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local;</w:t>
            </w:r>
          </w:p>
          <w:p w14:paraId="56256500" w14:textId="285D2C4F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Inserção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profissional dos egressos; </w:t>
            </w:r>
          </w:p>
          <w:p w14:paraId="73A0A702" w14:textId="67E92953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Ofertas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de cursos similares na região;</w:t>
            </w:r>
          </w:p>
          <w:p w14:paraId="7533FB26" w14:textId="73545424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Contexto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institucional;</w:t>
            </w:r>
          </w:p>
          <w:p w14:paraId="6636D1B8" w14:textId="4D159711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>Necessidades de atualizações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0E1"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provenientes 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do mundo do trabalho;</w:t>
            </w:r>
          </w:p>
          <w:p w14:paraId="601875DB" w14:textId="77777777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2016A4" w14:textId="3D21C3C5" w:rsidR="0057169A" w:rsidRPr="00C41504" w:rsidRDefault="0057169A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2- Verificar correspondência entre esses levantamentos e partes do projeto correspondentes.</w:t>
            </w:r>
          </w:p>
        </w:tc>
        <w:tc>
          <w:tcPr>
            <w:tcW w:w="1411" w:type="dxa"/>
            <w:vAlign w:val="center"/>
          </w:tcPr>
          <w:p w14:paraId="49118CC3" w14:textId="139122B0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1 mês</w:t>
            </w:r>
          </w:p>
        </w:tc>
      </w:tr>
      <w:tr w:rsidR="0057169A" w:rsidRPr="00C41504" w14:paraId="54DE284D" w14:textId="77777777" w:rsidTr="00492EF8">
        <w:tc>
          <w:tcPr>
            <w:tcW w:w="1271" w:type="dxa"/>
            <w:vAlign w:val="center"/>
          </w:tcPr>
          <w:p w14:paraId="7D0AF43A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3ª Etapa</w:t>
            </w:r>
          </w:p>
        </w:tc>
        <w:tc>
          <w:tcPr>
            <w:tcW w:w="6379" w:type="dxa"/>
            <w:vAlign w:val="center"/>
          </w:tcPr>
          <w:p w14:paraId="284856EC" w14:textId="7A28B251" w:rsidR="0057169A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1- Redigir um texto contemplando todas as informações levantadas nas duas primeiras etapas.</w:t>
            </w:r>
          </w:p>
        </w:tc>
        <w:tc>
          <w:tcPr>
            <w:tcW w:w="1411" w:type="dxa"/>
            <w:vAlign w:val="center"/>
          </w:tcPr>
          <w:p w14:paraId="7A3B6D54" w14:textId="67ECDC0F" w:rsidR="0057169A" w:rsidRPr="00C41504" w:rsidRDefault="00492EF8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2 semanas</w:t>
            </w:r>
          </w:p>
        </w:tc>
      </w:tr>
      <w:tr w:rsidR="0057169A" w:rsidRPr="00D0055D" w14:paraId="51B90263" w14:textId="77777777" w:rsidTr="00492EF8">
        <w:tc>
          <w:tcPr>
            <w:tcW w:w="1271" w:type="dxa"/>
            <w:vAlign w:val="center"/>
          </w:tcPr>
          <w:p w14:paraId="69BCE451" w14:textId="77777777" w:rsidR="0057169A" w:rsidRPr="00C41504" w:rsidRDefault="0057169A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b/>
                <w:sz w:val="20"/>
                <w:szCs w:val="20"/>
              </w:rPr>
              <w:t>4ª Etapa</w:t>
            </w:r>
          </w:p>
        </w:tc>
        <w:tc>
          <w:tcPr>
            <w:tcW w:w="6379" w:type="dxa"/>
            <w:vAlign w:val="center"/>
          </w:tcPr>
          <w:p w14:paraId="24663896" w14:textId="54DBC976" w:rsidR="00492EF8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1- Apresentar </w:t>
            </w:r>
            <w:r w:rsidR="007D54AB" w:rsidRPr="00C415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 xml:space="preserve"> texto à comunidade para discussão. Sugere-se a participação da diretoria da unidade;</w:t>
            </w:r>
          </w:p>
          <w:p w14:paraId="00959495" w14:textId="77777777" w:rsidR="00492EF8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D38D" w14:textId="77777777" w:rsidR="00492EF8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2 - Receber sugestões;</w:t>
            </w:r>
          </w:p>
          <w:p w14:paraId="7ACD7D45" w14:textId="77777777" w:rsidR="00492EF8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FE92C" w14:textId="018B330D" w:rsidR="0057169A" w:rsidRPr="00C41504" w:rsidRDefault="00492EF8" w:rsidP="00492EF8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3 - Revisar o texto.</w:t>
            </w:r>
          </w:p>
        </w:tc>
        <w:tc>
          <w:tcPr>
            <w:tcW w:w="1411" w:type="dxa"/>
            <w:vAlign w:val="center"/>
          </w:tcPr>
          <w:p w14:paraId="41F0E61F" w14:textId="12C61A27" w:rsidR="0057169A" w:rsidRPr="00D0055D" w:rsidRDefault="00492EF8" w:rsidP="00492EF8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504">
              <w:rPr>
                <w:rFonts w:ascii="Times New Roman" w:hAnsi="Times New Roman" w:cs="Times New Roman"/>
                <w:sz w:val="20"/>
                <w:szCs w:val="20"/>
              </w:rPr>
              <w:t>2 semanas</w:t>
            </w:r>
          </w:p>
        </w:tc>
      </w:tr>
    </w:tbl>
    <w:p w14:paraId="707F6934" w14:textId="77777777" w:rsidR="00492EF8" w:rsidRDefault="00492EF8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6AAE2E2D" w14:textId="0D4378D6" w:rsidR="00820EDA" w:rsidRDefault="00820EDA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mais apurado for o diagnóstico e o consenso sobre as necessidades do curso, maiores as chances de alinhamento da estruturação para o rumo que se desejar tomar.</w:t>
      </w:r>
    </w:p>
    <w:p w14:paraId="11888257" w14:textId="77777777" w:rsidR="00820EDA" w:rsidRDefault="00820EDA" w:rsidP="008D5912">
      <w:pPr>
        <w:spacing w:before="0" w:after="0" w:line="360" w:lineRule="auto"/>
        <w:contextualSpacing/>
        <w:rPr>
          <w:rFonts w:ascii="Times New Roman" w:hAnsi="Times New Roman" w:cs="Times New Roman"/>
        </w:rPr>
        <w:sectPr w:rsidR="00820EDA" w:rsidSect="00BF4A10"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7E5C2F7C" w14:textId="79CC0370" w:rsidR="00492EF8" w:rsidRDefault="00492EF8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</w:pPr>
    </w:p>
    <w:p w14:paraId="759AC734" w14:textId="4A462384" w:rsidR="00211A08" w:rsidRPr="007D71EB" w:rsidRDefault="00820EDA" w:rsidP="00820EDA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Fase 3</w:t>
      </w:r>
      <w:r w:rsidR="00211A08" w:rsidRPr="007D71E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F</w:t>
      </w:r>
      <w:r w:rsidRPr="007D71EB">
        <w:rPr>
          <w:rFonts w:ascii="Times New Roman" w:hAnsi="Times New Roman" w:cs="Times New Roman"/>
          <w:b/>
        </w:rPr>
        <w:t>undamentação legal</w:t>
      </w:r>
      <w:r w:rsidR="006319D9">
        <w:rPr>
          <w:rFonts w:ascii="Times New Roman" w:hAnsi="Times New Roman" w:cs="Times New Roman"/>
          <w:b/>
        </w:rPr>
        <w:t xml:space="preserve"> e escolhas curriculares e didáticas</w:t>
      </w:r>
    </w:p>
    <w:p w14:paraId="597F1AB5" w14:textId="77777777" w:rsidR="0089642C" w:rsidRDefault="0089642C" w:rsidP="00F5393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677854B" w14:textId="599C79B1" w:rsidR="00A266DA" w:rsidRDefault="00820EDA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desta fase é identificar e</w:t>
      </w:r>
      <w:r w:rsidR="00211A08">
        <w:rPr>
          <w:rFonts w:ascii="Times New Roman" w:hAnsi="Times New Roman" w:cs="Times New Roman"/>
        </w:rPr>
        <w:t xml:space="preserve"> estudar todas as legislações que interferem/contribuem para as decisões a serem tomadas.</w:t>
      </w:r>
      <w:r>
        <w:rPr>
          <w:rFonts w:ascii="Times New Roman" w:hAnsi="Times New Roman" w:cs="Times New Roman"/>
        </w:rPr>
        <w:t xml:space="preserve"> Todo </w:t>
      </w:r>
      <w:r w:rsidRPr="00C41504">
        <w:rPr>
          <w:rFonts w:ascii="Times New Roman" w:hAnsi="Times New Roman" w:cs="Times New Roman"/>
        </w:rPr>
        <w:t xml:space="preserve">estudo deve envolver sistematizações que facilitem a posterior escrita do projeto. Pode ser organizada em </w:t>
      </w:r>
      <w:r w:rsidR="007D54AB" w:rsidRPr="00C41504">
        <w:rPr>
          <w:rFonts w:ascii="Times New Roman" w:hAnsi="Times New Roman" w:cs="Times New Roman"/>
        </w:rPr>
        <w:t>quatro</w:t>
      </w:r>
      <w:r w:rsidRPr="00C41504">
        <w:rPr>
          <w:rFonts w:ascii="Times New Roman" w:hAnsi="Times New Roman" w:cs="Times New Roman"/>
        </w:rPr>
        <w:t xml:space="preserve"> etapas, tendo em vista os tipos de norma e legislação a serem conhecidas.</w:t>
      </w:r>
    </w:p>
    <w:p w14:paraId="42197118" w14:textId="77777777" w:rsidR="008506B9" w:rsidRDefault="008506B9" w:rsidP="00820EDA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411"/>
      </w:tblGrid>
      <w:tr w:rsidR="008506B9" w:rsidRPr="00EE1BD0" w14:paraId="3B7DE065" w14:textId="77777777" w:rsidTr="00304E45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51D8224" w14:textId="6179D4A1" w:rsidR="00D0055D" w:rsidRPr="00EE1BD0" w:rsidRDefault="00D0055D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Etapa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8168C19" w14:textId="7E40B792" w:rsidR="00D0055D" w:rsidRPr="00EE1BD0" w:rsidRDefault="00D0055D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4097FF0" w14:textId="4EF48F63" w:rsidR="00D0055D" w:rsidRPr="00EE1BD0" w:rsidRDefault="00D0055D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Previsão de duração</w:t>
            </w:r>
          </w:p>
        </w:tc>
      </w:tr>
      <w:tr w:rsidR="008506B9" w:rsidRPr="008506B9" w14:paraId="431AEEBC" w14:textId="77777777" w:rsidTr="00304E45">
        <w:tc>
          <w:tcPr>
            <w:tcW w:w="1129" w:type="dxa"/>
            <w:vAlign w:val="center"/>
          </w:tcPr>
          <w:p w14:paraId="67166419" w14:textId="1D64D6F6" w:rsidR="008506B9" w:rsidRPr="00EE1BD0" w:rsidRDefault="008506B9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1ª Etapa</w:t>
            </w:r>
          </w:p>
        </w:tc>
        <w:tc>
          <w:tcPr>
            <w:tcW w:w="6521" w:type="dxa"/>
          </w:tcPr>
          <w:p w14:paraId="628C48E7" w14:textId="39A0CACC" w:rsidR="008506B9" w:rsidRPr="008506B9" w:rsidRDefault="008506B9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7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 xml:space="preserve"> Estudo de legislação educacional nacional:</w:t>
            </w:r>
          </w:p>
          <w:p w14:paraId="13E7960F" w14:textId="5169CA8C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>Lei de Diretrizes e Bases da Educação Nacional – atualizada (Lei nº. 9.394/96):</w:t>
            </w:r>
          </w:p>
          <w:p w14:paraId="2C9E5FF4" w14:textId="77777777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>Diretrizes Curriculares Nacionais do Curso;</w:t>
            </w:r>
          </w:p>
          <w:p w14:paraId="52D3CD09" w14:textId="6F0C4686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>(Para licenciaturas): Diretrizes Curriculares Nacionais da Educação Básica:</w:t>
            </w:r>
          </w:p>
          <w:p w14:paraId="66817B9E" w14:textId="3CEBA90A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sz w:val="20"/>
                <w:szCs w:val="20"/>
              </w:rPr>
              <w:t xml:space="preserve">Diretrizes Curriculares Nacionais para Educação das Relações Étnico-Raciais e para o Ensino de História e Cultura Afro-Brasileira, Africana e Indígena; </w:t>
            </w:r>
          </w:p>
          <w:p w14:paraId="6324F592" w14:textId="5CFCBA3C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Diretrizes Nacionais para a Educação em Direitos Humanos</w:t>
            </w:r>
            <w:r w:rsidRPr="008506B9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: </w:t>
            </w:r>
          </w:p>
          <w:p w14:paraId="78D14D0E" w14:textId="5391AEFE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Proteção dos Direitos da Pessoa com Transtorno do Espectro Autista</w:t>
            </w:r>
            <w:r w:rsidRPr="008506B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: Lei N° 12.764, de 27 de dezembro de 2012.</w:t>
            </w:r>
          </w:p>
          <w:p w14:paraId="0424BF4A" w14:textId="50D82C65" w:rsidR="008506B9" w:rsidRPr="008506B9" w:rsidRDefault="008506B9" w:rsidP="00510CCD">
            <w:pPr>
              <w:pStyle w:val="NormalWeb"/>
              <w:numPr>
                <w:ilvl w:val="0"/>
                <w:numId w:val="13"/>
              </w:numPr>
              <w:spacing w:line="240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506B9">
              <w:rPr>
                <w:bCs/>
                <w:kern w:val="24"/>
                <w:sz w:val="20"/>
                <w:szCs w:val="20"/>
              </w:rPr>
              <w:t xml:space="preserve">Núcleo Docente Estruturante (NDE): </w:t>
            </w:r>
            <w:r w:rsidRPr="008506B9">
              <w:rPr>
                <w:kern w:val="24"/>
                <w:sz w:val="20"/>
                <w:szCs w:val="20"/>
              </w:rPr>
              <w:t>Resolução CONAES N° 1, de 17/06/2010.</w:t>
            </w:r>
          </w:p>
          <w:p w14:paraId="10CB2CB0" w14:textId="61434885" w:rsidR="008506B9" w:rsidRPr="008506B9" w:rsidRDefault="008506B9" w:rsidP="00510CCD">
            <w:pPr>
              <w:pStyle w:val="NormalWeb"/>
              <w:numPr>
                <w:ilvl w:val="0"/>
                <w:numId w:val="13"/>
              </w:numPr>
              <w:spacing w:line="240" w:lineRule="auto"/>
              <w:ind w:left="714" w:hanging="357"/>
              <w:contextualSpacing/>
              <w:rPr>
                <w:bCs/>
                <w:kern w:val="24"/>
                <w:sz w:val="20"/>
                <w:szCs w:val="20"/>
              </w:rPr>
            </w:pPr>
            <w:r w:rsidRPr="008506B9">
              <w:rPr>
                <w:bCs/>
                <w:kern w:val="24"/>
                <w:sz w:val="20"/>
                <w:szCs w:val="20"/>
              </w:rPr>
              <w:t>Resolução do MEC sobre carga horária mínima;</w:t>
            </w:r>
          </w:p>
          <w:p w14:paraId="534CC87C" w14:textId="45C8AF41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Resolução do MEC sobre tempo de integralização;</w:t>
            </w:r>
          </w:p>
          <w:p w14:paraId="0DFE3682" w14:textId="77777777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Condições de acessibilidade para pessoas com deficiência ou mobilidade reduzida;</w:t>
            </w:r>
          </w:p>
          <w:p w14:paraId="5A01E862" w14:textId="24167E76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Disciplina de Libras:</w:t>
            </w:r>
          </w:p>
          <w:p w14:paraId="361C0F25" w14:textId="50F24857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Portaria do MEC sobre informações acadêmicas; </w:t>
            </w:r>
          </w:p>
          <w:p w14:paraId="0CE4D685" w14:textId="26C92F4D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Políticas de educação ambiental;</w:t>
            </w:r>
          </w:p>
          <w:p w14:paraId="610AF204" w14:textId="36B119E5" w:rsidR="008506B9" w:rsidRPr="008506B9" w:rsidRDefault="008506B9" w:rsidP="00510CCD">
            <w:pPr>
              <w:numPr>
                <w:ilvl w:val="0"/>
                <w:numId w:val="13"/>
              </w:numPr>
              <w:spacing w:before="0" w:after="0"/>
              <w:ind w:left="714" w:hanging="357"/>
              <w:contextualSpacing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506B9">
              <w:rPr>
                <w:rFonts w:ascii="Times New Roman" w:eastAsia="Arial Narrow" w:hAnsi="Times New Roman" w:cs="Times New Roman"/>
                <w:sz w:val="20"/>
                <w:szCs w:val="20"/>
              </w:rPr>
              <w:t>(Para licenciaturas): Diretrizes Curriculares Nacionais para a Formação de Professores da Educação Básica, em nível superior, curso de licenciatura, de graduação plena.</w:t>
            </w:r>
          </w:p>
        </w:tc>
        <w:tc>
          <w:tcPr>
            <w:tcW w:w="1411" w:type="dxa"/>
            <w:vAlign w:val="center"/>
          </w:tcPr>
          <w:p w14:paraId="7BF3629C" w14:textId="6E3E6E52" w:rsidR="008506B9" w:rsidRPr="008506B9" w:rsidRDefault="00093D78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meses</w:t>
            </w:r>
          </w:p>
        </w:tc>
      </w:tr>
      <w:tr w:rsidR="008506B9" w:rsidRPr="008506B9" w14:paraId="61CF45FF" w14:textId="77777777" w:rsidTr="00304E45">
        <w:tc>
          <w:tcPr>
            <w:tcW w:w="1129" w:type="dxa"/>
            <w:vAlign w:val="center"/>
          </w:tcPr>
          <w:p w14:paraId="7B458A12" w14:textId="42190053" w:rsidR="008506B9" w:rsidRPr="00EE1BD0" w:rsidRDefault="008506B9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2º Etapa</w:t>
            </w:r>
          </w:p>
        </w:tc>
        <w:tc>
          <w:tcPr>
            <w:tcW w:w="6521" w:type="dxa"/>
            <w:vAlign w:val="center"/>
          </w:tcPr>
          <w:p w14:paraId="35CEC455" w14:textId="42384418" w:rsidR="008506B9" w:rsidRPr="008506B9" w:rsidRDefault="00513DF2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14410">
              <w:rPr>
                <w:rFonts w:ascii="Times New Roman" w:hAnsi="Times New Roman" w:cs="Times New Roman"/>
                <w:sz w:val="20"/>
                <w:szCs w:val="20"/>
              </w:rPr>
              <w:t>Estudo de normas específicas de organizações profissionais, como o CREA, por exemplo.</w:t>
            </w:r>
          </w:p>
        </w:tc>
        <w:tc>
          <w:tcPr>
            <w:tcW w:w="1411" w:type="dxa"/>
            <w:vAlign w:val="center"/>
          </w:tcPr>
          <w:p w14:paraId="584ECB04" w14:textId="79E9E3F9" w:rsidR="008506B9" w:rsidRPr="008506B9" w:rsidRDefault="00093D78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semana</w:t>
            </w:r>
          </w:p>
        </w:tc>
      </w:tr>
      <w:tr w:rsidR="008506B9" w:rsidRPr="008506B9" w14:paraId="1DD5CCFA" w14:textId="77777777" w:rsidTr="00304E45">
        <w:tc>
          <w:tcPr>
            <w:tcW w:w="1129" w:type="dxa"/>
            <w:vAlign w:val="center"/>
          </w:tcPr>
          <w:p w14:paraId="67BD36E7" w14:textId="130F9F61" w:rsidR="008506B9" w:rsidRPr="00EE1BD0" w:rsidRDefault="008506B9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3ª Etapa</w:t>
            </w:r>
          </w:p>
        </w:tc>
        <w:tc>
          <w:tcPr>
            <w:tcW w:w="6521" w:type="dxa"/>
            <w:vAlign w:val="center"/>
          </w:tcPr>
          <w:p w14:paraId="1A73B4F0" w14:textId="0DEA420B" w:rsidR="00614410" w:rsidRPr="00FE5124" w:rsidRDefault="002631D3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Estudo de </w:t>
            </w:r>
            <w:r w:rsidR="00614410">
              <w:rPr>
                <w:rFonts w:ascii="Times New Roman" w:hAnsi="Times New Roman" w:cs="Times New Roman"/>
                <w:sz w:val="20"/>
                <w:szCs w:val="20"/>
              </w:rPr>
              <w:t>Normas Institucionais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como, por exemplo</w:t>
            </w:r>
            <w:r w:rsidR="006144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FD6ABE" w14:textId="4E2D3098" w:rsidR="00614410" w:rsidRPr="00FE5124" w:rsidRDefault="002631D3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614410" w:rsidRPr="00FE5124">
              <w:rPr>
                <w:rFonts w:ascii="Times New Roman" w:hAnsi="Times New Roman" w:cs="Times New Roman"/>
                <w:sz w:val="20"/>
                <w:szCs w:val="20"/>
              </w:rPr>
              <w:t xml:space="preserve"> Resolução CEPE 24/2008</w:t>
            </w:r>
            <w:r w:rsidR="006144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F4CA3A" w14:textId="2A10BA40" w:rsidR="00614410" w:rsidRPr="00FE5124" w:rsidRDefault="00BD6325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c) O</w:t>
            </w:r>
            <w:r w:rsidR="00614410" w:rsidRPr="00FE5124">
              <w:rPr>
                <w:rFonts w:ascii="Times New Roman" w:hAnsi="Times New Roman" w:cs="Times New Roman"/>
                <w:sz w:val="20"/>
                <w:szCs w:val="20"/>
              </w:rPr>
              <w:t>utras</w:t>
            </w:r>
            <w:proofErr w:type="gramEnd"/>
            <w:r w:rsidR="00614410" w:rsidRPr="00FE5124">
              <w:rPr>
                <w:rFonts w:ascii="Times New Roman" w:hAnsi="Times New Roman" w:cs="Times New Roman"/>
                <w:sz w:val="20"/>
                <w:szCs w:val="20"/>
              </w:rPr>
              <w:t xml:space="preserve"> que normatizam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questões relativas a</w:t>
            </w:r>
            <w:r w:rsidR="00614410" w:rsidRPr="00FE5124">
              <w:rPr>
                <w:rFonts w:ascii="Times New Roman" w:hAnsi="Times New Roman" w:cs="Times New Roman"/>
                <w:sz w:val="20"/>
                <w:szCs w:val="20"/>
              </w:rPr>
              <w:t xml:space="preserve">os cursos de graduação no CEFET-MG, como: </w:t>
            </w:r>
          </w:p>
          <w:p w14:paraId="3DFEC652" w14:textId="77777777" w:rsidR="00614410" w:rsidRPr="00FE5124" w:rsidRDefault="00614410" w:rsidP="00510CC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124">
              <w:rPr>
                <w:rFonts w:ascii="Times New Roman" w:hAnsi="Times New Roman"/>
                <w:sz w:val="20"/>
                <w:szCs w:val="20"/>
              </w:rPr>
              <w:t>Estágio;</w:t>
            </w:r>
          </w:p>
          <w:p w14:paraId="1EADF9EA" w14:textId="77777777" w:rsidR="00BD6325" w:rsidRDefault="00614410" w:rsidP="00510CC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124">
              <w:rPr>
                <w:rFonts w:ascii="Times New Roman" w:hAnsi="Times New Roman"/>
                <w:sz w:val="20"/>
                <w:szCs w:val="20"/>
              </w:rPr>
              <w:t>Mobilidade Acadêmica;</w:t>
            </w:r>
          </w:p>
          <w:p w14:paraId="7A1DD069" w14:textId="77777777" w:rsidR="00A9721A" w:rsidRDefault="00614410" w:rsidP="00510CC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325">
              <w:rPr>
                <w:rFonts w:ascii="Times New Roman" w:hAnsi="Times New Roman"/>
                <w:sz w:val="20"/>
                <w:szCs w:val="20"/>
              </w:rPr>
              <w:t>Atividades Complementares</w:t>
            </w:r>
            <w:r w:rsidR="00A972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73CEA9" w14:textId="77777777" w:rsidR="00A9721A" w:rsidRDefault="00614410" w:rsidP="00510CC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325">
              <w:rPr>
                <w:rFonts w:ascii="Times New Roman" w:hAnsi="Times New Roman"/>
                <w:sz w:val="20"/>
                <w:szCs w:val="20"/>
              </w:rPr>
              <w:t>Atividades de Extensão</w:t>
            </w:r>
            <w:r w:rsidR="00A972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F03201" w14:textId="7B7BE101" w:rsidR="008506B9" w:rsidRPr="00BD6325" w:rsidRDefault="00614410" w:rsidP="00510CC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325">
              <w:rPr>
                <w:rFonts w:ascii="Times New Roman" w:hAnsi="Times New Roman"/>
                <w:sz w:val="20"/>
                <w:szCs w:val="20"/>
              </w:rPr>
              <w:t>Trabalho de Conclusão de Curso.</w:t>
            </w:r>
          </w:p>
        </w:tc>
        <w:tc>
          <w:tcPr>
            <w:tcW w:w="1411" w:type="dxa"/>
            <w:vAlign w:val="center"/>
          </w:tcPr>
          <w:p w14:paraId="79BB3464" w14:textId="65FB3221" w:rsidR="008506B9" w:rsidRPr="008506B9" w:rsidRDefault="00093D78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mês</w:t>
            </w:r>
          </w:p>
        </w:tc>
      </w:tr>
      <w:tr w:rsidR="008506B9" w:rsidRPr="008506B9" w14:paraId="62E462D3" w14:textId="77777777" w:rsidTr="00304E45">
        <w:tc>
          <w:tcPr>
            <w:tcW w:w="1129" w:type="dxa"/>
            <w:vAlign w:val="center"/>
          </w:tcPr>
          <w:p w14:paraId="2E2554FC" w14:textId="23EBFAEF" w:rsidR="008506B9" w:rsidRPr="00EE1BD0" w:rsidRDefault="008506B9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D0">
              <w:rPr>
                <w:rFonts w:ascii="Times New Roman" w:hAnsi="Times New Roman" w:cs="Times New Roman"/>
                <w:b/>
                <w:sz w:val="20"/>
                <w:szCs w:val="20"/>
              </w:rPr>
              <w:t>4ª Etapa</w:t>
            </w:r>
          </w:p>
        </w:tc>
        <w:tc>
          <w:tcPr>
            <w:tcW w:w="6521" w:type="dxa"/>
            <w:vAlign w:val="center"/>
          </w:tcPr>
          <w:p w14:paraId="239DCF07" w14:textId="23401676" w:rsidR="00EE1BD0" w:rsidRDefault="00510CCD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E1BD0">
              <w:rPr>
                <w:rFonts w:ascii="Times New Roman" w:hAnsi="Times New Roman" w:cs="Times New Roman"/>
                <w:sz w:val="20"/>
                <w:szCs w:val="20"/>
              </w:rPr>
              <w:t>Definição das escolhas curriculares e didáticas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discussão da metodologia de ensino</w:t>
            </w:r>
            <w:r w:rsidR="00EE1B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D9C6BF" w14:textId="77777777" w:rsidR="008506B9" w:rsidRDefault="00510CCD" w:rsidP="00510CCD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EE1BD0">
              <w:rPr>
                <w:rFonts w:ascii="Times New Roman" w:hAnsi="Times New Roman" w:cs="Times New Roman"/>
                <w:sz w:val="20"/>
                <w:szCs w:val="20"/>
              </w:rPr>
              <w:t xml:space="preserve"> Retomada do PPI vigente na instituição, para discussão das escolhas curriculares e didáticas que permitirão a operacionalização do curso.</w:t>
            </w:r>
          </w:p>
          <w:p w14:paraId="693A09EE" w14:textId="12C56BA1" w:rsidR="00093D78" w:rsidRPr="008506B9" w:rsidRDefault="00093D78" w:rsidP="00D270E1">
            <w:pPr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Escolha das disciplinas necessárias para formar o perfil desejado de egresso.</w:t>
            </w:r>
          </w:p>
        </w:tc>
        <w:tc>
          <w:tcPr>
            <w:tcW w:w="1411" w:type="dxa"/>
            <w:vAlign w:val="center"/>
          </w:tcPr>
          <w:p w14:paraId="729BED1D" w14:textId="488A1D73" w:rsidR="008506B9" w:rsidRPr="008506B9" w:rsidRDefault="00093D78" w:rsidP="00510CCD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1mês</w:t>
            </w:r>
          </w:p>
        </w:tc>
      </w:tr>
    </w:tbl>
    <w:p w14:paraId="0293251A" w14:textId="77777777" w:rsidR="00160D5D" w:rsidRDefault="00160D5D" w:rsidP="009F66A5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7BD8A23" w14:textId="77777777" w:rsidR="00160D5D" w:rsidRDefault="00160D5D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38B2C4" w14:textId="704A4E39" w:rsidR="00A266DA" w:rsidRPr="003917A1" w:rsidRDefault="008D5912" w:rsidP="009F66A5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Fase </w:t>
      </w:r>
      <w:r w:rsidR="007D54AB" w:rsidRPr="007D54AB">
        <w:rPr>
          <w:rFonts w:ascii="Times New Roman" w:hAnsi="Times New Roman" w:cs="Times New Roman"/>
          <w:b/>
          <w:highlight w:val="yellow"/>
        </w:rPr>
        <w:t>4</w:t>
      </w:r>
      <w:r>
        <w:rPr>
          <w:rFonts w:ascii="Times New Roman" w:hAnsi="Times New Roman" w:cs="Times New Roman"/>
          <w:b/>
        </w:rPr>
        <w:t>: Escrita, revisão e encaminhamento do PPC para aprovação</w:t>
      </w:r>
    </w:p>
    <w:p w14:paraId="246B4AE5" w14:textId="77777777" w:rsidR="0089642C" w:rsidRPr="003C7546" w:rsidRDefault="0089642C" w:rsidP="0089642C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D4C7E7F" w14:textId="06788733" w:rsidR="0089642C" w:rsidRPr="003C7546" w:rsidRDefault="009F66A5" w:rsidP="0089642C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reflexões realizadas nas etapas anteriores devem ser sistematizadas, discutidas e aprovadas, se necessário, pelo grupo</w:t>
      </w:r>
      <w:r w:rsidR="00510CCD">
        <w:rPr>
          <w:rFonts w:ascii="Times New Roman" w:hAnsi="Times New Roman" w:cs="Times New Roman"/>
        </w:rPr>
        <w:t>, para que, na etapa de escrita</w:t>
      </w:r>
      <w:r>
        <w:rPr>
          <w:rFonts w:ascii="Times New Roman" w:hAnsi="Times New Roman" w:cs="Times New Roman"/>
        </w:rPr>
        <w:t xml:space="preserve"> propriamente dita, já se tenham condições </w:t>
      </w:r>
      <w:r w:rsidR="00BA1B66">
        <w:rPr>
          <w:rFonts w:ascii="Times New Roman" w:hAnsi="Times New Roman" w:cs="Times New Roman"/>
        </w:rPr>
        <w:t>de representar</w:t>
      </w:r>
      <w:r>
        <w:rPr>
          <w:rFonts w:ascii="Times New Roman" w:hAnsi="Times New Roman" w:cs="Times New Roman"/>
        </w:rPr>
        <w:t xml:space="preserve"> as escolhas feitas pelo </w:t>
      </w:r>
      <w:r w:rsidR="00B57BE8">
        <w:rPr>
          <w:rFonts w:ascii="Times New Roman" w:hAnsi="Times New Roman" w:cs="Times New Roman"/>
        </w:rPr>
        <w:t>grupo</w:t>
      </w:r>
      <w:r>
        <w:rPr>
          <w:rFonts w:ascii="Times New Roman" w:hAnsi="Times New Roman" w:cs="Times New Roman"/>
        </w:rPr>
        <w:t>. Essa fase se inicia com a observação do modelo de PPC adotado na instituição e se encerra com a aprovação do projeto.</w:t>
      </w:r>
    </w:p>
    <w:p w14:paraId="12987566" w14:textId="37D01402" w:rsidR="0089642C" w:rsidRPr="0089642C" w:rsidRDefault="0089642C" w:rsidP="0089642C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5C2D9B8" w14:textId="714C5275" w:rsidR="001035B0" w:rsidRPr="003C7546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</w:rPr>
        <w:t>Conferência das orientações para redação e formatação do projeto na instituição</w:t>
      </w:r>
      <w:r w:rsidR="003C2D20">
        <w:rPr>
          <w:rFonts w:ascii="Times New Roman" w:hAnsi="Times New Roman" w:cs="Times New Roman"/>
          <w:b/>
        </w:rPr>
        <w:t xml:space="preserve"> (Resolução CGRAD n° </w:t>
      </w:r>
      <w:r w:rsidR="003C2D20" w:rsidRPr="003C2D20">
        <w:rPr>
          <w:rFonts w:ascii="Times New Roman" w:hAnsi="Times New Roman" w:cs="Times New Roman"/>
          <w:b/>
          <w:color w:val="FF0000"/>
        </w:rPr>
        <w:t>XXX/2019</w:t>
      </w:r>
      <w:r w:rsidR="003C2D20">
        <w:rPr>
          <w:rFonts w:ascii="Times New Roman" w:hAnsi="Times New Roman" w:cs="Times New Roman"/>
          <w:b/>
        </w:rPr>
        <w:t>)</w:t>
      </w:r>
      <w:r w:rsidRPr="003C7546">
        <w:rPr>
          <w:rFonts w:ascii="Times New Roman" w:hAnsi="Times New Roman" w:cs="Times New Roman"/>
          <w:b/>
        </w:rPr>
        <w:t>;</w:t>
      </w:r>
    </w:p>
    <w:p w14:paraId="4F27656C" w14:textId="77777777" w:rsidR="001035B0" w:rsidRPr="003C7546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</w:rPr>
        <w:t>Escrita do PPC:</w:t>
      </w:r>
    </w:p>
    <w:p w14:paraId="356ACA8F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Definição dos princípios norteadores do projeto (aprimoramento e revisão das reflexões da fase 1);</w:t>
      </w:r>
    </w:p>
    <w:p w14:paraId="5CE9A01F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Análise do contexto do campo profissional e da área de conhecimento do curso (aprimoramento, revisão e resumo das reflexões da fase 2);</w:t>
      </w:r>
    </w:p>
    <w:p w14:paraId="09B0ACBE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Análise do contexto institucional do curso (síntese das conclusões da fase 2);</w:t>
      </w:r>
    </w:p>
    <w:p w14:paraId="59DFA294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Mapeamento de recursos físicos e recursos subjetivos [humanos] (conferência de dados já discutidos na fase 2);</w:t>
      </w:r>
    </w:p>
    <w:p w14:paraId="736CF263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</w:rPr>
        <w:t>Definição do perfil do egresso (diante da contextualização das fases 1 e 2, que tipo de profissional queremos, precisamos e podemos formar?);</w:t>
      </w:r>
    </w:p>
    <w:p w14:paraId="359BAC03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Elaboração do objetivo geral e dos objetivos específicos do curso (que objetivo deve ter um curso que pretenda formar o tipo de profissional que acabamos de definir?);</w:t>
      </w:r>
    </w:p>
    <w:p w14:paraId="3022C63C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Definição do currículo do curso: esse processo necessita de um tempo maior de reflexão, pois deve retomar as reflexões e avaliações de disciplinas por disciplina, de cada aspecto que as perpassa, conforme reflexões da fase 2);</w:t>
      </w:r>
    </w:p>
    <w:p w14:paraId="411BA8CA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Definição do ementário, objetivos e bibliografias das disciplinas – após o processo de discussão anterior, o grupo deve pesquisar os materiais disponíveis na biblioteca, para indicar a bibliografia mais atualizada e adequada possível, segundo o domínio que têm das áreas de conhecimento, sem desperdiçar as obras que já existam na instituição;</w:t>
      </w:r>
    </w:p>
    <w:p w14:paraId="5D2721AD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Definição da metodologia de ensino (conectada aos princípios pedagógicos escolhidos na fase 1 e projetando atender ao objetivo do projeto, define-se a metodologia de ensino);</w:t>
      </w:r>
    </w:p>
    <w:p w14:paraId="4143D0F3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lastRenderedPageBreak/>
        <w:t>Definição dos demais itens do PPC, conforme normas institucionais: os itens como Estágio, TCC, etc., que têm normas institucionais, são mais facilmente elaborados, até mesmo porque a margem de autonomia é menor nessa definição.</w:t>
      </w:r>
    </w:p>
    <w:p w14:paraId="61B3D1B8" w14:textId="77777777" w:rsidR="001035B0" w:rsidRPr="003C7546" w:rsidRDefault="001035B0" w:rsidP="00856666">
      <w:pPr>
        <w:numPr>
          <w:ilvl w:val="0"/>
          <w:numId w:val="12"/>
        </w:numPr>
        <w:suppressAutoHyphens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</w:rPr>
        <w:t>Descrição do processo de reestruturação do curso (é a descrição dos processos realizados para a reestruturação do curso – isso permite que a experiência inspire outros processos, bem como dá transparência à gestão da instituição pública de ensino);</w:t>
      </w:r>
    </w:p>
    <w:p w14:paraId="4A8158B5" w14:textId="77777777" w:rsidR="001035B0" w:rsidRPr="003C7546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Revisão do texto do PPC</w:t>
      </w:r>
      <w:r w:rsidRPr="003C7546">
        <w:rPr>
          <w:rFonts w:ascii="Times New Roman" w:hAnsi="Times New Roman" w:cs="Times New Roman"/>
        </w:rPr>
        <w:t xml:space="preserve"> – Nesse processo, é necessário fazer não apenas a revisão textual, mas revisar a relação entre metodologia, currículo e objetivos, etc. Além disso, pensar em reduzir o texto o máximo possível, deixando o texto objetivo. No modelo em anexo, sugere-se limite de caracteres por item.</w:t>
      </w:r>
    </w:p>
    <w:p w14:paraId="5F3501ED" w14:textId="77777777" w:rsidR="001035B0" w:rsidRPr="003C7546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Definição do projeto de implantação:</w:t>
      </w:r>
      <w:r w:rsidRPr="003C7546">
        <w:rPr>
          <w:rFonts w:ascii="Times New Roman" w:hAnsi="Times New Roman" w:cs="Times New Roman"/>
        </w:rPr>
        <w:t xml:space="preserve"> como o projeto entrará em vigor? O que é necessário fazer para colocá-lo em prática. De que recursos precisamos? De que outras condições? Que cuidados é necessário tomar?</w:t>
      </w:r>
    </w:p>
    <w:p w14:paraId="0F97C9B3" w14:textId="77777777" w:rsidR="001035B0" w:rsidRPr="003C7546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Tramitação do projeto.</w:t>
      </w:r>
    </w:p>
    <w:p w14:paraId="0BB91A3C" w14:textId="204E637D" w:rsidR="0039359A" w:rsidRPr="00074DA2" w:rsidRDefault="001035B0" w:rsidP="003C7546">
      <w:pPr>
        <w:numPr>
          <w:ilvl w:val="0"/>
          <w:numId w:val="9"/>
        </w:numPr>
        <w:spacing w:before="0" w:after="0" w:line="360" w:lineRule="auto"/>
        <w:ind w:left="470" w:hanging="357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Revisões propostas pelas comissões de análise.</w:t>
      </w:r>
    </w:p>
    <w:p w14:paraId="57303854" w14:textId="77777777" w:rsidR="0039359A" w:rsidRPr="003C7546" w:rsidRDefault="0039359A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6FEDC1C2" w14:textId="77777777" w:rsidR="001035B0" w:rsidRPr="003C7546" w:rsidRDefault="000F5C09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bookmarkStart w:id="3" w:name="_Toc6405719"/>
      <w:r w:rsidRPr="003C7546">
        <w:rPr>
          <w:rFonts w:ascii="Times New Roman" w:hAnsi="Times New Roman" w:cs="Times New Roman"/>
          <w:b/>
        </w:rPr>
        <w:t>TRAMITAÇÃO DO PROJETO</w:t>
      </w:r>
      <w:bookmarkEnd w:id="3"/>
      <w:r w:rsidRPr="003C7546">
        <w:rPr>
          <w:rFonts w:ascii="Times New Roman" w:hAnsi="Times New Roman" w:cs="Times New Roman"/>
          <w:b/>
        </w:rPr>
        <w:t xml:space="preserve"> PEDAGÓGICO DE CURSO</w:t>
      </w:r>
    </w:p>
    <w:p w14:paraId="0F2F281D" w14:textId="77777777" w:rsidR="001035B0" w:rsidRPr="003C7546" w:rsidRDefault="001035B0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1F22A519" w14:textId="77777777" w:rsidR="001035B0" w:rsidRPr="003C7546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 tramitação de projetos de cursos novos, bem como dos projetos de reestruturação de curso nos órgãos colegiados da Instituição deve ser realizada conforme o fluxo descrito no Guia de Gestão Acadêmica da Graduação, publicado pela Diretoria de Graduação em 2016, com a observação de que, atualmente, os processos administrativos tramitam no CEFET-MG por meio do Sistema Integrado de Patrimônio Administração e Contratos (SIPAC). O Guia de Gestão Acadêmica da Graduação está disponível em </w:t>
      </w:r>
      <w:hyperlink r:id="rId13" w:history="1">
        <w:r w:rsidRPr="003C7546">
          <w:rPr>
            <w:rStyle w:val="Hyperlink"/>
            <w:rFonts w:ascii="Times New Roman" w:hAnsi="Times New Roman" w:cs="Times New Roman"/>
          </w:rPr>
          <w:t>www.dirgrad.cefetmg.br</w:t>
        </w:r>
      </w:hyperlink>
      <w:r w:rsidRPr="003C7546">
        <w:rPr>
          <w:rFonts w:ascii="Times New Roman" w:hAnsi="Times New Roman" w:cs="Times New Roman"/>
        </w:rPr>
        <w:t xml:space="preserve"> e os procedimentos para cadastro, envio, recebimento de processos via SIPAC estão em </w:t>
      </w:r>
      <w:hyperlink r:id="rId14" w:anchor="SIPAC-1" w:history="1">
        <w:r w:rsidRPr="003C7546">
          <w:rPr>
            <w:rStyle w:val="Hyperlink"/>
            <w:rFonts w:ascii="Times New Roman" w:hAnsi="Times New Roman" w:cs="Times New Roman"/>
          </w:rPr>
          <w:t>http://www.mapa.cefetmg.br/procure-por-sistema/#SIPAC-1</w:t>
        </w:r>
      </w:hyperlink>
      <w:r w:rsidRPr="003C7546">
        <w:rPr>
          <w:rFonts w:ascii="Times New Roman" w:hAnsi="Times New Roman" w:cs="Times New Roman"/>
        </w:rPr>
        <w:t xml:space="preserve"> .</w:t>
      </w:r>
    </w:p>
    <w:p w14:paraId="0F246B47" w14:textId="77777777" w:rsidR="001035B0" w:rsidRPr="003C7546" w:rsidRDefault="001035B0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lang w:eastAsia="pt-BR"/>
        </w:rPr>
        <w:t xml:space="preserve">Todos os Projetos Pedagógicos de Cursos deverão ser disponibilizados na página eletrônica do </w:t>
      </w:r>
      <w:r w:rsidRPr="003C7546">
        <w:rPr>
          <w:rFonts w:ascii="Times New Roman" w:hAnsi="Times New Roman" w:cs="Times New Roman"/>
          <w:iCs/>
          <w:lang w:eastAsia="pt-BR" w:bidi="he-IL"/>
        </w:rPr>
        <w:t>curso</w:t>
      </w:r>
      <w:r w:rsidRPr="003C7546">
        <w:rPr>
          <w:rFonts w:ascii="Times New Roman" w:hAnsi="Times New Roman" w:cs="Times New Roman"/>
          <w:lang w:eastAsia="pt-BR"/>
        </w:rPr>
        <w:t>, observado o disposto na Lei nº 12.527/2011, no Decreto nº 7.724/2012 e na Lei 9.394/96, art. 47.</w:t>
      </w:r>
    </w:p>
    <w:p w14:paraId="0334494E" w14:textId="77777777" w:rsidR="003C7546" w:rsidRDefault="003C7546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bookmarkStart w:id="4" w:name="_Toc6405721"/>
    </w:p>
    <w:p w14:paraId="23440F57" w14:textId="77777777" w:rsidR="00074DA2" w:rsidRDefault="00074DA2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ECE5E5" w14:textId="3E24C270" w:rsidR="001035B0" w:rsidRPr="003C7546" w:rsidRDefault="003C7546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lastRenderedPageBreak/>
        <w:t xml:space="preserve">ELEMENTOS DO </w:t>
      </w:r>
      <w:bookmarkEnd w:id="4"/>
      <w:r w:rsidRPr="003C7546">
        <w:rPr>
          <w:rFonts w:ascii="Times New Roman" w:hAnsi="Times New Roman" w:cs="Times New Roman"/>
          <w:b/>
        </w:rPr>
        <w:t>PPC</w:t>
      </w:r>
    </w:p>
    <w:p w14:paraId="263C2A48" w14:textId="77777777" w:rsidR="001035B0" w:rsidRPr="003C7546" w:rsidRDefault="001035B0" w:rsidP="003C7546">
      <w:pPr>
        <w:suppressAutoHyphens w:val="0"/>
        <w:autoSpaceDE w:val="0"/>
        <w:autoSpaceDN w:val="0"/>
        <w:adjustRightInd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6D2EDD71" w14:textId="74C42B8E" w:rsidR="00EC2A73" w:rsidRDefault="001035B0" w:rsidP="00DB5CD3">
      <w:pPr>
        <w:suppressAutoHyphens w:val="0"/>
        <w:autoSpaceDE w:val="0"/>
        <w:autoSpaceDN w:val="0"/>
        <w:adjustRightInd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</w:rPr>
        <w:t>O Projeto Pedagógico de Curso deverá apresentar os itens mínimos obrigatórios e a configuração desenvolvida pela Diretoria de Graduação, segundo a última versão do modelo digital de PPC,</w:t>
      </w:r>
      <w:r w:rsidRPr="003C7546">
        <w:rPr>
          <w:rFonts w:ascii="Times New Roman" w:hAnsi="Times New Roman" w:cs="Times New Roman"/>
          <w:lang w:eastAsia="pt-BR"/>
        </w:rPr>
        <w:t xml:space="preserve"> disponibilizado no endereço eletrônico </w:t>
      </w:r>
      <w:hyperlink r:id="rId15" w:history="1">
        <w:r w:rsidRPr="003C7546">
          <w:rPr>
            <w:rStyle w:val="Hyperlink"/>
            <w:rFonts w:ascii="Times New Roman" w:hAnsi="Times New Roman" w:cs="Times New Roman"/>
            <w:lang w:eastAsia="pt-BR"/>
          </w:rPr>
          <w:t>http://www.dirgrad.cefetmg.br/</w:t>
        </w:r>
      </w:hyperlink>
      <w:r w:rsidR="00DB5CD3">
        <w:rPr>
          <w:rFonts w:ascii="Times New Roman" w:hAnsi="Times New Roman" w:cs="Times New Roman"/>
          <w:lang w:eastAsia="pt-BR"/>
        </w:rPr>
        <w:t xml:space="preserve">. </w:t>
      </w:r>
      <w:r w:rsidRPr="003C7546">
        <w:rPr>
          <w:rFonts w:ascii="Times New Roman" w:hAnsi="Times New Roman" w:cs="Times New Roman"/>
        </w:rPr>
        <w:t xml:space="preserve">O modelo </w:t>
      </w:r>
      <w:r w:rsidR="00DB5CD3">
        <w:rPr>
          <w:rFonts w:ascii="Times New Roman" w:hAnsi="Times New Roman" w:cs="Times New Roman"/>
        </w:rPr>
        <w:t>de</w:t>
      </w:r>
      <w:r w:rsidRPr="003C7546">
        <w:rPr>
          <w:rFonts w:ascii="Times New Roman" w:hAnsi="Times New Roman" w:cs="Times New Roman"/>
        </w:rPr>
        <w:t xml:space="preserve"> PPC e as orientações para elaboração do PPC terão a sua versão identificada a cada alteração realizada pela DIRGRAD. Os elementos do PPC </w:t>
      </w:r>
      <w:r w:rsidR="00DB5CD3">
        <w:rPr>
          <w:rFonts w:ascii="Times New Roman" w:hAnsi="Times New Roman" w:cs="Times New Roman"/>
        </w:rPr>
        <w:t>s</w:t>
      </w:r>
      <w:r w:rsidRPr="003C7546">
        <w:rPr>
          <w:rFonts w:ascii="Times New Roman" w:hAnsi="Times New Roman" w:cs="Times New Roman"/>
        </w:rPr>
        <w:t xml:space="preserve">ão </w:t>
      </w:r>
      <w:r w:rsidR="00DB5CD3">
        <w:rPr>
          <w:rFonts w:ascii="Times New Roman" w:hAnsi="Times New Roman" w:cs="Times New Roman"/>
        </w:rPr>
        <w:t>os seguintes: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39359A" w:rsidRPr="0039359A" w14:paraId="665BCD7B" w14:textId="77777777" w:rsidTr="00304E45">
        <w:trPr>
          <w:tblHeader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F22C14" w14:textId="5D5BD032" w:rsidR="0039359A" w:rsidRPr="0039359A" w:rsidRDefault="0039359A" w:rsidP="0039359A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59A">
              <w:rPr>
                <w:rFonts w:ascii="Times New Roman" w:hAnsi="Times New Roman" w:cs="Times New Roman"/>
                <w:b/>
                <w:sz w:val="22"/>
                <w:szCs w:val="22"/>
              </w:rPr>
              <w:t>Tipo de elemento</w:t>
            </w:r>
          </w:p>
        </w:tc>
        <w:tc>
          <w:tcPr>
            <w:tcW w:w="7365" w:type="dxa"/>
            <w:shd w:val="clear" w:color="auto" w:fill="D9D9D9" w:themeFill="background1" w:themeFillShade="D9"/>
            <w:vAlign w:val="center"/>
          </w:tcPr>
          <w:p w14:paraId="1A91CC6A" w14:textId="77777777" w:rsidR="0039359A" w:rsidRPr="0039359A" w:rsidRDefault="0039359A" w:rsidP="0039359A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59A">
              <w:rPr>
                <w:rFonts w:ascii="Times New Roman" w:hAnsi="Times New Roman" w:cs="Times New Roman"/>
                <w:b/>
                <w:sz w:val="22"/>
                <w:szCs w:val="22"/>
              </w:rPr>
              <w:t>Componentes</w:t>
            </w:r>
          </w:p>
        </w:tc>
      </w:tr>
      <w:tr w:rsidR="00EC2A73" w:rsidRPr="00DB5CD3" w14:paraId="00DE51BB" w14:textId="77777777" w:rsidTr="00304E45">
        <w:tc>
          <w:tcPr>
            <w:tcW w:w="1696" w:type="dxa"/>
            <w:vAlign w:val="center"/>
          </w:tcPr>
          <w:p w14:paraId="6AE6D2C1" w14:textId="2ABF3C28" w:rsidR="00EC2A73" w:rsidRPr="005D712A" w:rsidRDefault="00304E45" w:rsidP="00304E45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EC2A73"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ré-textua</w:t>
            </w:r>
            <w:r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7365" w:type="dxa"/>
            <w:vAlign w:val="center"/>
          </w:tcPr>
          <w:p w14:paraId="3430259C" w14:textId="77777777" w:rsidR="00EC2A73" w:rsidRPr="00DB5CD3" w:rsidRDefault="00EC2A7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sz w:val="22"/>
                <w:szCs w:val="22"/>
              </w:rPr>
              <w:t>Capa</w:t>
            </w:r>
          </w:p>
          <w:p w14:paraId="361F8FF0" w14:textId="77777777" w:rsidR="00EC2A73" w:rsidRPr="00DB5CD3" w:rsidRDefault="00EC2A7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sz w:val="22"/>
                <w:szCs w:val="22"/>
              </w:rPr>
              <w:t>Folha de rosto</w:t>
            </w:r>
          </w:p>
          <w:p w14:paraId="73E1C1DA" w14:textId="77777777" w:rsidR="00EC2A73" w:rsidRPr="00DB5CD3" w:rsidRDefault="00EC2A7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sz w:val="22"/>
                <w:szCs w:val="22"/>
              </w:rPr>
              <w:t>Listas de siglas, gráficos, imagens</w:t>
            </w:r>
          </w:p>
          <w:p w14:paraId="36D6B5F7" w14:textId="77777777" w:rsidR="00EC2A73" w:rsidRPr="00DB5CD3" w:rsidRDefault="00EC2A7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sz w:val="22"/>
                <w:szCs w:val="22"/>
              </w:rPr>
              <w:t>Ficha de identificação do Curso</w:t>
            </w:r>
          </w:p>
          <w:p w14:paraId="660FA29D" w14:textId="77777777" w:rsidR="00EC2A73" w:rsidRPr="00DB5CD3" w:rsidRDefault="00EC2A7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sz w:val="22"/>
                <w:szCs w:val="22"/>
              </w:rPr>
              <w:t>Sumário</w:t>
            </w:r>
          </w:p>
        </w:tc>
      </w:tr>
      <w:tr w:rsidR="00EC2A73" w:rsidRPr="00DB5CD3" w14:paraId="561BD2CF" w14:textId="77777777" w:rsidTr="00304E45">
        <w:tc>
          <w:tcPr>
            <w:tcW w:w="1696" w:type="dxa"/>
            <w:vAlign w:val="center"/>
          </w:tcPr>
          <w:p w14:paraId="6BF22D9A" w14:textId="4AEFA5EC" w:rsidR="00EC2A73" w:rsidRPr="005D712A" w:rsidRDefault="00304E45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Textu</w:t>
            </w:r>
            <w:bookmarkStart w:id="5" w:name="_GoBack"/>
            <w:bookmarkEnd w:id="5"/>
            <w:r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</w:p>
        </w:tc>
        <w:tc>
          <w:tcPr>
            <w:tcW w:w="7365" w:type="dxa"/>
            <w:vAlign w:val="center"/>
          </w:tcPr>
          <w:p w14:paraId="44CC4F67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Introdução</w:t>
            </w:r>
          </w:p>
          <w:p w14:paraId="6D0EFB5B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Justificativa da oferta do curso</w:t>
            </w:r>
          </w:p>
          <w:p w14:paraId="72CDC333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Princípios norteadores do projeto</w:t>
            </w:r>
          </w:p>
          <w:p w14:paraId="5AC66028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Organização didático-pedagógica</w:t>
            </w:r>
          </w:p>
          <w:p w14:paraId="0763B647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Perfil do egresso</w:t>
            </w:r>
          </w:p>
          <w:p w14:paraId="175469CF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Objetivos do curso</w:t>
            </w:r>
          </w:p>
          <w:p w14:paraId="1C6BDD87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Metodologia de ensino</w:t>
            </w:r>
          </w:p>
          <w:p w14:paraId="711E47C7" w14:textId="77777777" w:rsidR="00EC2A73" w:rsidRPr="00F90648" w:rsidRDefault="00EC2A7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42" w:hanging="198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Implantação e integração das atividades de ensino, pesquisa e extensão</w:t>
            </w:r>
          </w:p>
          <w:p w14:paraId="31B47EED" w14:textId="77777777" w:rsidR="00EC2A73" w:rsidRPr="00F90648" w:rsidRDefault="00EC2A7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42" w:hanging="198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Estágio</w:t>
            </w:r>
          </w:p>
          <w:p w14:paraId="747617A5" w14:textId="77777777" w:rsidR="00EC2A73" w:rsidRPr="00F90648" w:rsidRDefault="00EC2A7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42" w:hanging="198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Atividades Complementares</w:t>
            </w:r>
          </w:p>
          <w:p w14:paraId="71761511" w14:textId="77777777" w:rsidR="00EC2A73" w:rsidRPr="00F90648" w:rsidRDefault="00EC2A7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42" w:hanging="198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Trabalho de Conclusão de Curso</w:t>
            </w:r>
          </w:p>
          <w:p w14:paraId="5A131E64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Estrutura curricular e seus componentes</w:t>
            </w:r>
          </w:p>
          <w:p w14:paraId="2A81CDDA" w14:textId="77777777" w:rsidR="00EC2A73" w:rsidRPr="00F90648" w:rsidRDefault="00EC2A7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336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Quadros-síntese da estrutura curricular</w:t>
            </w:r>
          </w:p>
          <w:p w14:paraId="50C2F0C5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Avaliação do processo ensino-aprendizagem</w:t>
            </w:r>
          </w:p>
          <w:p w14:paraId="619BA7D5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Políticas institucionais no âmbito do curso</w:t>
            </w:r>
          </w:p>
          <w:p w14:paraId="2B82704B" w14:textId="77777777" w:rsidR="00DB5CD3" w:rsidRPr="00F90648" w:rsidRDefault="00DB5CD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/>
              <w:ind w:hanging="340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Políticas de ensino, pesquisa e extensão implantadas no âmbito do curso</w:t>
            </w:r>
          </w:p>
          <w:p w14:paraId="461AC5E3" w14:textId="77777777" w:rsidR="00DB5CD3" w:rsidRPr="00F90648" w:rsidRDefault="00DB5CD3" w:rsidP="00DB5CD3">
            <w:pPr>
              <w:pStyle w:val="Pargrafoda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/>
              <w:ind w:hanging="340"/>
              <w:rPr>
                <w:rFonts w:ascii="Times New Roman" w:hAnsi="Times New Roman"/>
                <w:i/>
              </w:rPr>
            </w:pPr>
            <w:r w:rsidRPr="00F90648">
              <w:rPr>
                <w:rFonts w:ascii="Times New Roman" w:hAnsi="Times New Roman"/>
                <w:i/>
              </w:rPr>
              <w:t>Políticas de apoio discente</w:t>
            </w:r>
          </w:p>
          <w:p w14:paraId="0C266ABD" w14:textId="77777777" w:rsidR="00EC2A7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Turno de implantação do curso</w:t>
            </w:r>
          </w:p>
          <w:p w14:paraId="38D97CE6" w14:textId="77777777" w:rsidR="00DB5CD3" w:rsidRPr="00DB5CD3" w:rsidRDefault="00EC2A7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 xml:space="preserve">Forma de ingresso, número de vagas e periodicidade da oferta </w:t>
            </w:r>
          </w:p>
          <w:p w14:paraId="0A994BCA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Monitoramento do Projeto</w:t>
            </w:r>
          </w:p>
          <w:p w14:paraId="35FD3BC1" w14:textId="77777777" w:rsidR="00DB5CD3" w:rsidRPr="00DB5CD3" w:rsidRDefault="00DB5CD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Autoavaliação institucional e avaliação externa do curso</w:t>
            </w:r>
          </w:p>
          <w:p w14:paraId="4EEA3DDE" w14:textId="77777777" w:rsidR="00DB5CD3" w:rsidRPr="00DB5CD3" w:rsidRDefault="00DB5CD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Atuação do Núcleo Docente Estruturante (NDE)</w:t>
            </w:r>
          </w:p>
          <w:p w14:paraId="0B5456ED" w14:textId="77777777" w:rsidR="00DB5CD3" w:rsidRPr="00DB5CD3" w:rsidRDefault="00DB5CD3" w:rsidP="00DB5CD3">
            <w:pPr>
              <w:pStyle w:val="Pargrafoda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Atuação do Coordenador do curso</w:t>
            </w:r>
          </w:p>
          <w:p w14:paraId="3D977D71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b/>
              </w:rPr>
            </w:pPr>
            <w:r w:rsidRPr="00DB5CD3">
              <w:rPr>
                <w:rFonts w:ascii="Times New Roman" w:hAnsi="Times New Roman"/>
                <w:b/>
              </w:rPr>
              <w:t>Projeto de implantação</w:t>
            </w:r>
          </w:p>
          <w:p w14:paraId="77B42C7E" w14:textId="77777777" w:rsidR="00EC2A73" w:rsidRPr="00DB5CD3" w:rsidRDefault="00EC2A73" w:rsidP="00DB5CD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</w:rPr>
            </w:pPr>
            <w:r w:rsidRPr="00DB5CD3">
              <w:rPr>
                <w:rFonts w:ascii="Times New Roman" w:hAnsi="Times New Roman"/>
                <w:b/>
              </w:rPr>
              <w:t>Referências</w:t>
            </w:r>
          </w:p>
        </w:tc>
      </w:tr>
      <w:tr w:rsidR="00EC2A73" w:rsidRPr="00DB5CD3" w14:paraId="6854070D" w14:textId="77777777" w:rsidTr="00304E45">
        <w:tc>
          <w:tcPr>
            <w:tcW w:w="1696" w:type="dxa"/>
            <w:vAlign w:val="center"/>
          </w:tcPr>
          <w:p w14:paraId="047344EA" w14:textId="405EF884" w:rsidR="00EC2A73" w:rsidRPr="005D712A" w:rsidRDefault="00304E45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12A">
              <w:rPr>
                <w:rFonts w:ascii="Times New Roman" w:hAnsi="Times New Roman" w:cs="Times New Roman"/>
                <w:b/>
                <w:sz w:val="22"/>
                <w:szCs w:val="22"/>
              </w:rPr>
              <w:t>Pós-textual</w:t>
            </w:r>
          </w:p>
        </w:tc>
        <w:tc>
          <w:tcPr>
            <w:tcW w:w="7365" w:type="dxa"/>
            <w:vAlign w:val="center"/>
          </w:tcPr>
          <w:p w14:paraId="55278632" w14:textId="77777777" w:rsidR="00EC2A73" w:rsidRPr="00DB5CD3" w:rsidRDefault="00DB5CD3" w:rsidP="00DB5CD3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CD3">
              <w:rPr>
                <w:rFonts w:ascii="Times New Roman" w:hAnsi="Times New Roman" w:cs="Times New Roman"/>
                <w:b/>
                <w:sz w:val="22"/>
                <w:szCs w:val="22"/>
              </w:rPr>
              <w:t>Apêndice I – Lista de bibliografia por disciplina</w:t>
            </w:r>
          </w:p>
        </w:tc>
      </w:tr>
    </w:tbl>
    <w:p w14:paraId="7A9F6439" w14:textId="77777777" w:rsidR="000F5C09" w:rsidRPr="003C7546" w:rsidRDefault="000F5C09" w:rsidP="003C7546">
      <w:pPr>
        <w:suppressAutoHyphens w:val="0"/>
        <w:spacing w:before="0" w:after="0" w:line="259" w:lineRule="auto"/>
        <w:contextualSpacing/>
        <w:jc w:val="left"/>
        <w:rPr>
          <w:rFonts w:ascii="Times New Roman" w:hAnsi="Times New Roman" w:cs="Times New Roman"/>
          <w:b/>
          <w:color w:val="00B0F0"/>
        </w:rPr>
      </w:pPr>
    </w:p>
    <w:p w14:paraId="4FD4CB21" w14:textId="77777777" w:rsidR="000F5C09" w:rsidRPr="003C7546" w:rsidRDefault="000F5C09" w:rsidP="003C7546">
      <w:pPr>
        <w:suppressAutoHyphens w:val="0"/>
        <w:spacing w:before="0" w:after="0" w:line="259" w:lineRule="auto"/>
        <w:contextualSpacing/>
        <w:jc w:val="left"/>
        <w:rPr>
          <w:rFonts w:ascii="Times New Roman" w:hAnsi="Times New Roman" w:cs="Times New Roman"/>
          <w:b/>
          <w:color w:val="00B0F0"/>
        </w:rPr>
      </w:pPr>
    </w:p>
    <w:p w14:paraId="31818489" w14:textId="77777777" w:rsidR="00033A73" w:rsidRDefault="00033A73" w:rsidP="00033A73">
      <w:pPr>
        <w:suppressAutoHyphens w:val="0"/>
        <w:spacing w:before="0" w:after="0" w:line="259" w:lineRule="auto"/>
        <w:contextualSpacing/>
        <w:jc w:val="left"/>
        <w:rPr>
          <w:rFonts w:ascii="Times New Roman" w:hAnsi="Times New Roman" w:cs="Times New Roman"/>
          <w:b/>
          <w:color w:val="00B0F0"/>
        </w:rPr>
        <w:sectPr w:rsidR="00033A73" w:rsidSect="00820EDA"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50C6438D" w14:textId="77777777" w:rsidR="00B65E93" w:rsidRPr="003C7546" w:rsidRDefault="00B65E93" w:rsidP="00033A73">
      <w:pPr>
        <w:suppressAutoHyphens w:val="0"/>
        <w:spacing w:before="0" w:after="0" w:line="259" w:lineRule="auto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b/>
          <w:color w:val="00B0F0"/>
        </w:rPr>
        <w:lastRenderedPageBreak/>
        <w:t>CAMPUS/UNIDADE</w:t>
      </w:r>
    </w:p>
    <w:p w14:paraId="611A5282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9DC40B5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21AB46C8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2C73721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6F9AC9F9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20433F42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EDE8CBC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AC9E642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3E934346" w14:textId="77777777" w:rsidR="000F5C09" w:rsidRPr="003C7546" w:rsidRDefault="000F5C09" w:rsidP="003C7546">
      <w:pPr>
        <w:pStyle w:val="Textodecomentrio"/>
        <w:spacing w:before="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7546">
        <w:rPr>
          <w:rFonts w:ascii="Times New Roman" w:hAnsi="Times New Roman" w:cs="Times New Roman"/>
          <w:color w:val="00B0F0"/>
          <w:sz w:val="24"/>
          <w:szCs w:val="24"/>
        </w:rPr>
        <w:t>(Anexo II da Portaria DIRGR</w:t>
      </w:r>
      <w:r w:rsidRPr="003C7546">
        <w:rPr>
          <w:rFonts w:ascii="Times New Roman" w:hAnsi="Times New Roman" w:cs="Times New Roman"/>
          <w:caps/>
          <w:color w:val="00B0F0"/>
          <w:sz w:val="24"/>
          <w:szCs w:val="24"/>
        </w:rPr>
        <w:t xml:space="preserve">ad Nº </w:t>
      </w:r>
      <w:r w:rsidRPr="003C7546">
        <w:rPr>
          <w:rFonts w:ascii="Times New Roman" w:hAnsi="Times New Roman" w:cs="Times New Roman"/>
          <w:caps/>
          <w:color w:val="FF0000"/>
          <w:sz w:val="24"/>
          <w:szCs w:val="24"/>
        </w:rPr>
        <w:t>000/</w:t>
      </w:r>
      <w:r w:rsidRPr="003C7546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3C7546">
        <w:rPr>
          <w:rFonts w:ascii="Times New Roman" w:hAnsi="Times New Roman" w:cs="Times New Roman"/>
          <w:sz w:val="24"/>
          <w:szCs w:val="24"/>
        </w:rPr>
        <w:t>)</w:t>
      </w:r>
    </w:p>
    <w:p w14:paraId="3288B158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1083970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73904790" w14:textId="77777777" w:rsidR="00B65E93" w:rsidRPr="003C7546" w:rsidRDefault="00B65E93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01166344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52EAD63C" w14:textId="77777777" w:rsidR="009A305B" w:rsidRPr="003C7546" w:rsidRDefault="00AC183E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[</w:t>
      </w:r>
      <w:r w:rsidR="000F5C09" w:rsidRPr="003C7546">
        <w:rPr>
          <w:rFonts w:ascii="Times New Roman" w:hAnsi="Times New Roman" w:cs="Times New Roman"/>
          <w:b/>
          <w:color w:val="00B0F0"/>
          <w:sz w:val="36"/>
          <w:szCs w:val="36"/>
        </w:rPr>
        <w:t>MODELO</w:t>
      </w:r>
      <w:r>
        <w:rPr>
          <w:rFonts w:ascii="Times New Roman" w:hAnsi="Times New Roman" w:cs="Times New Roman"/>
          <w:b/>
          <w:color w:val="00B0F0"/>
          <w:sz w:val="36"/>
          <w:szCs w:val="36"/>
        </w:rPr>
        <w:t>]</w:t>
      </w:r>
      <w:r w:rsidR="000F5C09" w:rsidRPr="003C7546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</w:t>
      </w:r>
      <w:r w:rsidR="00B65E93" w:rsidRPr="003C7546">
        <w:rPr>
          <w:rFonts w:ascii="Times New Roman" w:hAnsi="Times New Roman" w:cs="Times New Roman"/>
          <w:b/>
          <w:sz w:val="36"/>
          <w:szCs w:val="36"/>
        </w:rPr>
        <w:t xml:space="preserve">PROJETO PEDAGÓGICO DO CURSO DE </w:t>
      </w:r>
      <w:r w:rsidR="00B65E93" w:rsidRPr="003C7546">
        <w:rPr>
          <w:rFonts w:ascii="Times New Roman" w:hAnsi="Times New Roman" w:cs="Times New Roman"/>
          <w:b/>
          <w:color w:val="00B0F0"/>
          <w:sz w:val="36"/>
          <w:szCs w:val="36"/>
        </w:rPr>
        <w:t>XXXXXXXXXXXXXXXXXXXXXXXXXXX</w:t>
      </w:r>
      <w:r w:rsidR="00B65E93" w:rsidRPr="003C75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305B" w:rsidRPr="003C7546">
        <w:rPr>
          <w:rFonts w:ascii="Times New Roman" w:hAnsi="Times New Roman" w:cs="Times New Roman"/>
          <w:b/>
          <w:sz w:val="36"/>
          <w:szCs w:val="36"/>
        </w:rPr>
        <w:t>-</w:t>
      </w:r>
    </w:p>
    <w:p w14:paraId="16298DEC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546">
        <w:rPr>
          <w:rFonts w:ascii="Times New Roman" w:hAnsi="Times New Roman" w:cs="Times New Roman"/>
          <w:b/>
          <w:sz w:val="36"/>
          <w:szCs w:val="36"/>
        </w:rPr>
        <w:t>CAMPUS</w:t>
      </w:r>
      <w:r w:rsidR="009A305B" w:rsidRPr="003C75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305B" w:rsidRPr="003C7546">
        <w:rPr>
          <w:rFonts w:ascii="Times New Roman" w:hAnsi="Times New Roman" w:cs="Times New Roman"/>
          <w:b/>
          <w:color w:val="00B0F0"/>
          <w:sz w:val="36"/>
          <w:szCs w:val="36"/>
        </w:rPr>
        <w:t>XXXXXXXX</w:t>
      </w:r>
    </w:p>
    <w:p w14:paraId="533658AC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6F49254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F9E842B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F4155CB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5884FD00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0EAC1F2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91F0554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61C4BFF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69C4AD5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74EF9502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Versão:</w:t>
      </w:r>
      <w:r w:rsidRPr="003C7546">
        <w:rPr>
          <w:rFonts w:ascii="Times New Roman" w:hAnsi="Times New Roman" w:cs="Times New Roman"/>
        </w:rPr>
        <w:t xml:space="preserve"> </w:t>
      </w:r>
      <w:r w:rsidRPr="003C7546">
        <w:rPr>
          <w:rFonts w:ascii="Times New Roman" w:hAnsi="Times New Roman" w:cs="Times New Roman"/>
          <w:color w:val="00B0F0"/>
        </w:rPr>
        <w:t>Projeto de Implantação? Reestruturação? Ano? Instrumentos de aprovação?</w:t>
      </w:r>
    </w:p>
    <w:p w14:paraId="26346072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264AC7D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2B39FE4B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ADD56A4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851B1C9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11E4E8E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2B84B99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7338CDEC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540DBEA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441975F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358D88C" w14:textId="77777777" w:rsidR="003B7C57" w:rsidRPr="003C7546" w:rsidRDefault="003B7C57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24FA8F3F" w14:textId="4A3BF991" w:rsidR="00B65E93" w:rsidRDefault="00B65E93" w:rsidP="00BF4A10">
      <w:pPr>
        <w:spacing w:before="0" w:after="0"/>
        <w:contextualSpacing/>
        <w:rPr>
          <w:rFonts w:ascii="Times New Roman" w:hAnsi="Times New Roman" w:cs="Times New Roman"/>
        </w:rPr>
      </w:pPr>
    </w:p>
    <w:p w14:paraId="79E20850" w14:textId="77777777" w:rsidR="00BF4A10" w:rsidRPr="003C7546" w:rsidRDefault="00BF4A10" w:rsidP="00BF4A10">
      <w:pPr>
        <w:spacing w:before="0" w:after="0"/>
        <w:contextualSpacing/>
        <w:rPr>
          <w:rFonts w:ascii="Times New Roman" w:hAnsi="Times New Roman" w:cs="Times New Roman"/>
        </w:rPr>
      </w:pPr>
    </w:p>
    <w:p w14:paraId="3B56180A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70E4FB4A" w14:textId="77777777" w:rsidR="00B65E93" w:rsidRPr="003C7546" w:rsidRDefault="00B65E9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Cidade - MG</w:t>
      </w:r>
    </w:p>
    <w:p w14:paraId="0B8DB5F5" w14:textId="27CB24FF" w:rsidR="00BF4A10" w:rsidRPr="003C7546" w:rsidRDefault="00B65E93" w:rsidP="00BF4A10">
      <w:pPr>
        <w:spacing w:before="0" w:after="0"/>
        <w:contextualSpacing/>
        <w:jc w:val="center"/>
        <w:rPr>
          <w:rFonts w:ascii="Times New Roman" w:hAnsi="Times New Roman" w:cs="Times New Roman"/>
        </w:rPr>
        <w:sectPr w:rsidR="00BF4A10" w:rsidRPr="003C7546" w:rsidSect="00033A73">
          <w:headerReference w:type="default" r:id="rId16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  <w:r w:rsidRPr="003C7546">
        <w:rPr>
          <w:rFonts w:ascii="Times New Roman" w:hAnsi="Times New Roman" w:cs="Times New Roman"/>
        </w:rPr>
        <w:t>Mês/Ano</w:t>
      </w:r>
    </w:p>
    <w:p w14:paraId="49B33693" w14:textId="77777777" w:rsidR="00BF4A10" w:rsidRDefault="00BF4A10" w:rsidP="00BF4A10">
      <w:pPr>
        <w:spacing w:before="0" w:after="0"/>
        <w:contextualSpacing/>
        <w:rPr>
          <w:rFonts w:ascii="Times New Roman" w:hAnsi="Times New Roman" w:cs="Times New Roman"/>
        </w:rPr>
        <w:sectPr w:rsidR="00BF4A10" w:rsidSect="003C7546">
          <w:headerReference w:type="default" r:id="rId17"/>
          <w:footerReference w:type="default" r:id="rId18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6D53FAF0" w14:textId="77777777" w:rsidR="00BF4A10" w:rsidRDefault="00BF4A10" w:rsidP="00BF4A10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6B931030" w14:textId="0177D5DC" w:rsidR="009A305B" w:rsidRPr="003C7546" w:rsidRDefault="009A305B" w:rsidP="00BF4A10">
      <w:pPr>
        <w:spacing w:before="0" w:after="0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Flávio Antônio dos Santos</w:t>
      </w:r>
    </w:p>
    <w:p w14:paraId="03E101DE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Diretor-Geral</w:t>
      </w:r>
    </w:p>
    <w:p w14:paraId="6A116202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37E9E80E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  <w:lang w:eastAsia="pt-BR"/>
        </w:rPr>
        <w:t>Maria Celeste Monteiro de Souza Costa</w:t>
      </w:r>
    </w:p>
    <w:p w14:paraId="23782832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lang w:eastAsia="pt-BR"/>
        </w:rPr>
      </w:pPr>
      <w:r w:rsidRPr="003C7546">
        <w:rPr>
          <w:rFonts w:ascii="Times New Roman" w:hAnsi="Times New Roman" w:cs="Times New Roman"/>
          <w:b/>
          <w:lang w:eastAsia="pt-BR"/>
        </w:rPr>
        <w:t>Vice-Diretora</w:t>
      </w:r>
    </w:p>
    <w:p w14:paraId="53AAC81A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</w:pPr>
    </w:p>
    <w:p w14:paraId="59CB614A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</w:pPr>
      <w:r w:rsidRPr="003C7546">
        <w:t>Moacir Felizardo de Franca Filho</w:t>
      </w:r>
    </w:p>
    <w:p w14:paraId="6A603789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  <w:rPr>
          <w:b/>
        </w:rPr>
      </w:pPr>
      <w:r w:rsidRPr="003C7546">
        <w:rPr>
          <w:b/>
        </w:rPr>
        <w:t>Diretor de Graduação</w:t>
      </w:r>
    </w:p>
    <w:p w14:paraId="083F72F1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</w:pPr>
    </w:p>
    <w:p w14:paraId="052937CF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</w:pPr>
      <w:r w:rsidRPr="003C7546">
        <w:t>Ludmila de Vasconcelos Machado Guimaraes</w:t>
      </w:r>
    </w:p>
    <w:p w14:paraId="194EB2C7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  <w:rPr>
          <w:b/>
        </w:rPr>
      </w:pPr>
      <w:r w:rsidRPr="003C7546">
        <w:rPr>
          <w:b/>
        </w:rPr>
        <w:t>Diretora-Adjunta de Graduação</w:t>
      </w:r>
    </w:p>
    <w:p w14:paraId="7B2D4711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</w:pPr>
    </w:p>
    <w:p w14:paraId="130C6205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  <w:rPr>
          <w:color w:val="00B0F0"/>
        </w:rPr>
      </w:pPr>
      <w:r w:rsidRPr="003C7546">
        <w:rPr>
          <w:color w:val="00B0F0"/>
        </w:rPr>
        <w:t>XXXXXXXXXXXXXXXX</w:t>
      </w:r>
    </w:p>
    <w:p w14:paraId="5D19239F" w14:textId="77777777" w:rsidR="009A305B" w:rsidRPr="003C7546" w:rsidRDefault="009A305B" w:rsidP="003C7546">
      <w:pPr>
        <w:pStyle w:val="NormalWeb"/>
        <w:tabs>
          <w:tab w:val="left" w:pos="284"/>
        </w:tabs>
        <w:spacing w:line="240" w:lineRule="auto"/>
        <w:ind w:firstLine="0"/>
        <w:contextualSpacing/>
        <w:jc w:val="center"/>
        <w:rPr>
          <w:b/>
          <w:color w:val="00B0F0"/>
        </w:rPr>
      </w:pPr>
      <w:r w:rsidRPr="003C7546">
        <w:rPr>
          <w:b/>
        </w:rPr>
        <w:t xml:space="preserve">Diretor do Campus </w:t>
      </w:r>
      <w:r w:rsidRPr="003C7546">
        <w:rPr>
          <w:b/>
          <w:color w:val="00B0F0"/>
        </w:rPr>
        <w:t>XXXXXXXXX</w:t>
      </w:r>
    </w:p>
    <w:p w14:paraId="28786161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2D3C9F2E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09B3727E" w14:textId="77777777" w:rsidR="009A305B" w:rsidRPr="003C7546" w:rsidRDefault="009A305B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443C09E4" w14:textId="3D87D4A6" w:rsidR="00881910" w:rsidRPr="003C7546" w:rsidRDefault="00881910" w:rsidP="003C7546">
      <w:pPr>
        <w:spacing w:before="0" w:after="0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 xml:space="preserve">Comissão </w:t>
      </w:r>
      <w:r w:rsidR="00104DED">
        <w:rPr>
          <w:rFonts w:ascii="Times New Roman" w:hAnsi="Times New Roman" w:cs="Times New Roman"/>
          <w:b/>
        </w:rPr>
        <w:t>de elaboração</w:t>
      </w:r>
      <w:r w:rsidRPr="003C7546">
        <w:rPr>
          <w:rFonts w:ascii="Times New Roman" w:hAnsi="Times New Roman" w:cs="Times New Roman"/>
          <w:b/>
        </w:rPr>
        <w:t xml:space="preserve"> (Portaria DIR nº </w:t>
      </w:r>
      <w:r w:rsidRPr="00BF4A10">
        <w:rPr>
          <w:rFonts w:ascii="Times New Roman" w:hAnsi="Times New Roman" w:cs="Times New Roman"/>
          <w:b/>
          <w:color w:val="00B0F0"/>
        </w:rPr>
        <w:t>XX/ANO</w:t>
      </w:r>
      <w:r w:rsidRPr="003C7546">
        <w:rPr>
          <w:rFonts w:ascii="Times New Roman" w:hAnsi="Times New Roman" w:cs="Times New Roman"/>
          <w:b/>
        </w:rPr>
        <w:t>):</w:t>
      </w:r>
    </w:p>
    <w:p w14:paraId="4E54398F" w14:textId="77777777" w:rsidR="00881910" w:rsidRPr="003C7546" w:rsidRDefault="003B7C57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 xml:space="preserve">- </w:t>
      </w:r>
      <w:r w:rsidR="00881910" w:rsidRPr="003C7546">
        <w:rPr>
          <w:rFonts w:ascii="Times New Roman" w:hAnsi="Times New Roman" w:cs="Times New Roman"/>
          <w:color w:val="00B0F0"/>
        </w:rPr>
        <w:t>Nome – Departamento/Lotação;</w:t>
      </w:r>
    </w:p>
    <w:p w14:paraId="1030F29A" w14:textId="77777777" w:rsidR="00881910" w:rsidRPr="003C7546" w:rsidRDefault="00881910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 Nome – Departamento/Lotação.</w:t>
      </w:r>
    </w:p>
    <w:p w14:paraId="40D7B4A5" w14:textId="7A144CB6" w:rsidR="00881910" w:rsidRDefault="00881910" w:rsidP="003C7546">
      <w:p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Times New Roman" w:hAnsi="Times New Roman" w:cs="Times New Roman"/>
          <w:lang w:eastAsia="pt-BR"/>
        </w:rPr>
      </w:pPr>
    </w:p>
    <w:p w14:paraId="1926A7A7" w14:textId="6DD6FF80" w:rsidR="00104DED" w:rsidRPr="003C7546" w:rsidRDefault="00104DED" w:rsidP="00104DED">
      <w:pPr>
        <w:spacing w:before="0" w:after="0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 xml:space="preserve">Comissão </w:t>
      </w:r>
      <w:r>
        <w:rPr>
          <w:rFonts w:ascii="Times New Roman" w:hAnsi="Times New Roman" w:cs="Times New Roman"/>
          <w:b/>
        </w:rPr>
        <w:t>de reestruturação</w:t>
      </w:r>
      <w:r w:rsidRPr="003C7546">
        <w:rPr>
          <w:rFonts w:ascii="Times New Roman" w:hAnsi="Times New Roman" w:cs="Times New Roman"/>
          <w:b/>
        </w:rPr>
        <w:t xml:space="preserve"> (Portaria DIR nº </w:t>
      </w:r>
      <w:r w:rsidRPr="00BF4A10">
        <w:rPr>
          <w:rFonts w:ascii="Times New Roman" w:hAnsi="Times New Roman" w:cs="Times New Roman"/>
          <w:b/>
          <w:color w:val="00B0F0"/>
        </w:rPr>
        <w:t>XX/ANO</w:t>
      </w:r>
      <w:r w:rsidRPr="003C7546">
        <w:rPr>
          <w:rFonts w:ascii="Times New Roman" w:hAnsi="Times New Roman" w:cs="Times New Roman"/>
          <w:b/>
        </w:rPr>
        <w:t>):</w:t>
      </w:r>
    </w:p>
    <w:p w14:paraId="7AFA60F2" w14:textId="77777777" w:rsidR="00104DED" w:rsidRPr="003C7546" w:rsidRDefault="00104DED" w:rsidP="00104DED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 Nome – Departamento/Lotação;</w:t>
      </w:r>
    </w:p>
    <w:p w14:paraId="7266155A" w14:textId="77777777" w:rsidR="00104DED" w:rsidRPr="003C7546" w:rsidRDefault="00104DED" w:rsidP="00104DED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 Nome – Departamento/Lotação.</w:t>
      </w:r>
    </w:p>
    <w:p w14:paraId="77CFCE9C" w14:textId="77777777" w:rsidR="00104DED" w:rsidRPr="003C7546" w:rsidRDefault="00104DED" w:rsidP="003C7546">
      <w:p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Times New Roman" w:hAnsi="Times New Roman" w:cs="Times New Roman"/>
          <w:lang w:eastAsia="pt-BR"/>
        </w:rPr>
      </w:pPr>
    </w:p>
    <w:p w14:paraId="2E39E859" w14:textId="77777777" w:rsidR="00881910" w:rsidRPr="003C7546" w:rsidRDefault="00881910" w:rsidP="003C7546">
      <w:p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Times New Roman" w:hAnsi="Times New Roman" w:cs="Times New Roman"/>
          <w:b/>
          <w:lang w:eastAsia="pt-BR"/>
        </w:rPr>
      </w:pPr>
      <w:r w:rsidRPr="003C7546">
        <w:rPr>
          <w:rFonts w:ascii="Times New Roman" w:hAnsi="Times New Roman" w:cs="Times New Roman"/>
          <w:b/>
          <w:lang w:eastAsia="pt-BR"/>
        </w:rPr>
        <w:t xml:space="preserve">Núcleo Docente Estruturante </w:t>
      </w:r>
      <w:r w:rsidRPr="00BF4A10">
        <w:rPr>
          <w:rFonts w:ascii="Times New Roman" w:hAnsi="Times New Roman" w:cs="Times New Roman"/>
          <w:b/>
          <w:color w:val="00B0F0"/>
          <w:lang w:eastAsia="pt-BR"/>
        </w:rPr>
        <w:t>(em caso de reestruturação)</w:t>
      </w:r>
      <w:r w:rsidRPr="003C7546">
        <w:rPr>
          <w:rFonts w:ascii="Times New Roman" w:hAnsi="Times New Roman" w:cs="Times New Roman"/>
          <w:b/>
          <w:lang w:eastAsia="pt-BR"/>
        </w:rPr>
        <w:t>:</w:t>
      </w:r>
    </w:p>
    <w:p w14:paraId="7E935FF7" w14:textId="77777777" w:rsidR="00881910" w:rsidRPr="003C7546" w:rsidRDefault="003B7C57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</w:t>
      </w:r>
      <w:r w:rsidR="00881910" w:rsidRPr="003C7546">
        <w:rPr>
          <w:rFonts w:ascii="Times New Roman" w:hAnsi="Times New Roman" w:cs="Times New Roman"/>
          <w:color w:val="00B0F0"/>
        </w:rPr>
        <w:t xml:space="preserve"> Nome – Departamento/Lotação;</w:t>
      </w:r>
    </w:p>
    <w:p w14:paraId="76D58B6D" w14:textId="77777777" w:rsidR="00881910" w:rsidRPr="003C7546" w:rsidRDefault="00881910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 Nome – Departamento/Lotação.</w:t>
      </w:r>
    </w:p>
    <w:p w14:paraId="7952C8CF" w14:textId="77777777" w:rsidR="00881910" w:rsidRPr="003C7546" w:rsidRDefault="00881910" w:rsidP="003C7546">
      <w:p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Times New Roman" w:hAnsi="Times New Roman" w:cs="Times New Roman"/>
          <w:lang w:eastAsia="pt-BR"/>
        </w:rPr>
      </w:pPr>
    </w:p>
    <w:p w14:paraId="77EEA2E9" w14:textId="77777777" w:rsidR="00881910" w:rsidRPr="003C7546" w:rsidRDefault="00881910" w:rsidP="003C7546">
      <w:p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Times New Roman" w:hAnsi="Times New Roman" w:cs="Times New Roman"/>
          <w:b/>
          <w:lang w:eastAsia="pt-BR"/>
        </w:rPr>
      </w:pPr>
      <w:r w:rsidRPr="003C7546">
        <w:rPr>
          <w:rFonts w:ascii="Times New Roman" w:hAnsi="Times New Roman" w:cs="Times New Roman"/>
          <w:b/>
          <w:lang w:eastAsia="pt-BR"/>
        </w:rPr>
        <w:t xml:space="preserve">Colegiado de Curso </w:t>
      </w:r>
      <w:r w:rsidRPr="00BF4A10">
        <w:rPr>
          <w:rFonts w:ascii="Times New Roman" w:hAnsi="Times New Roman" w:cs="Times New Roman"/>
          <w:b/>
          <w:color w:val="00B0F0"/>
          <w:lang w:eastAsia="pt-BR"/>
        </w:rPr>
        <w:t>(em caso de reestruturação)</w:t>
      </w:r>
      <w:r w:rsidRPr="003C7546">
        <w:rPr>
          <w:rFonts w:ascii="Times New Roman" w:hAnsi="Times New Roman" w:cs="Times New Roman"/>
          <w:b/>
          <w:lang w:eastAsia="pt-BR"/>
        </w:rPr>
        <w:t>:</w:t>
      </w:r>
    </w:p>
    <w:p w14:paraId="18ECAC46" w14:textId="77777777" w:rsidR="003B7C57" w:rsidRPr="003C7546" w:rsidRDefault="003B7C57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 xml:space="preserve">- </w:t>
      </w:r>
      <w:r w:rsidR="00881910" w:rsidRPr="003C7546">
        <w:rPr>
          <w:rFonts w:ascii="Times New Roman" w:hAnsi="Times New Roman" w:cs="Times New Roman"/>
          <w:color w:val="00B0F0"/>
        </w:rPr>
        <w:t>No</w:t>
      </w:r>
      <w:r w:rsidRPr="003C7546">
        <w:rPr>
          <w:rFonts w:ascii="Times New Roman" w:hAnsi="Times New Roman" w:cs="Times New Roman"/>
          <w:color w:val="00B0F0"/>
        </w:rPr>
        <w:t>me do Coordenador (Presidente);</w:t>
      </w:r>
    </w:p>
    <w:p w14:paraId="4A99B4FF" w14:textId="77777777" w:rsidR="00881910" w:rsidRPr="003C7546" w:rsidRDefault="003B7C57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 xml:space="preserve">- </w:t>
      </w:r>
      <w:r w:rsidR="00881910" w:rsidRPr="003C7546">
        <w:rPr>
          <w:rFonts w:ascii="Times New Roman" w:hAnsi="Times New Roman" w:cs="Times New Roman"/>
          <w:color w:val="00B0F0"/>
        </w:rPr>
        <w:t>Nome – Departamento/Lotação;</w:t>
      </w:r>
    </w:p>
    <w:p w14:paraId="05C183FD" w14:textId="77777777" w:rsidR="00881910" w:rsidRPr="003C7546" w:rsidRDefault="00881910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- Nome do discente – representante discente.</w:t>
      </w:r>
    </w:p>
    <w:p w14:paraId="6BF14338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5AFA086D" w14:textId="31488812" w:rsidR="003B7C57" w:rsidRPr="003C7546" w:rsidRDefault="003B7C57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45222573" w14:textId="77777777" w:rsidR="00033A73" w:rsidRPr="003C7546" w:rsidRDefault="00033A73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4A037D2D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02E5FD5F" w14:textId="5E00A0B7" w:rsidR="00881910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592280EB" w14:textId="77777777" w:rsidR="00635DA3" w:rsidRPr="003C7546" w:rsidRDefault="00635DA3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4C35C6B4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Cidade - MG</w:t>
      </w:r>
    </w:p>
    <w:p w14:paraId="4614D324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Mês/Ano</w:t>
      </w:r>
    </w:p>
    <w:p w14:paraId="27F4DE34" w14:textId="77777777" w:rsidR="009A305B" w:rsidRPr="003C7546" w:rsidRDefault="009A305B" w:rsidP="003C7546">
      <w:pPr>
        <w:spacing w:before="0" w:after="0"/>
        <w:contextualSpacing/>
        <w:jc w:val="center"/>
        <w:rPr>
          <w:rFonts w:ascii="Times New Roman" w:hAnsi="Times New Roman" w:cs="Times New Roman"/>
        </w:rPr>
        <w:sectPr w:rsidR="009A305B" w:rsidRPr="003C7546" w:rsidSect="00BF4A10"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62840791" w14:textId="77777777" w:rsidR="00BF4A10" w:rsidRDefault="00BF4A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  <w:sectPr w:rsidR="00BF4A10" w:rsidSect="003C7546">
          <w:headerReference w:type="default" r:id="rId19"/>
          <w:footerReference w:type="default" r:id="rId20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77FD275C" w14:textId="38E5CA06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lastRenderedPageBreak/>
        <w:t>LISTA DE FIGURAS</w:t>
      </w:r>
    </w:p>
    <w:p w14:paraId="45DBF6A6" w14:textId="77777777" w:rsidR="00881910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Conforme NBR 14724/2011</w:t>
      </w:r>
    </w:p>
    <w:p w14:paraId="22920C75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57F4A949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00F4BFB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45E2BCB1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266DAA58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LISTA DE QUADROS</w:t>
      </w:r>
    </w:p>
    <w:p w14:paraId="582CB5DA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Conforme NBR 14724/2011</w:t>
      </w:r>
    </w:p>
    <w:p w14:paraId="46495BC3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7523371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778C233B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56307C94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1D281435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259BF1F3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LISTA DE TABELAS</w:t>
      </w:r>
    </w:p>
    <w:p w14:paraId="6A9DAFB2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Conforme NBR 14724/2011</w:t>
      </w:r>
    </w:p>
    <w:p w14:paraId="3E6A3740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BD66832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3B6806C1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20D7E39F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15440582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LISTA DE GRÁFICOS</w:t>
      </w:r>
    </w:p>
    <w:p w14:paraId="6D940F49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Conforme NBR 14724/2011</w:t>
      </w:r>
    </w:p>
    <w:p w14:paraId="641B5329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07523E9D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7938C408" w14:textId="77777777" w:rsidR="00881910" w:rsidRPr="003C7546" w:rsidRDefault="00881910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  <w:sectPr w:rsidR="00881910" w:rsidRPr="003C7546" w:rsidSect="00BF4A10"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11C54D30" w14:textId="77777777" w:rsidR="003C7546" w:rsidRDefault="003C7546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br w:type="page"/>
      </w:r>
    </w:p>
    <w:p w14:paraId="592EDBAA" w14:textId="77777777" w:rsidR="00881910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aps/>
        </w:rPr>
      </w:pPr>
      <w:r w:rsidRPr="003C7546">
        <w:rPr>
          <w:rFonts w:ascii="Times New Roman" w:hAnsi="Times New Roman" w:cs="Times New Roman"/>
          <w:b/>
          <w:caps/>
        </w:rPr>
        <w:lastRenderedPageBreak/>
        <w:t>Ficha de identificação do curso</w:t>
      </w:r>
    </w:p>
    <w:p w14:paraId="75ADEF8E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8"/>
        <w:gridCol w:w="6297"/>
      </w:tblGrid>
      <w:tr w:rsidR="00F438A9" w:rsidRPr="003C7546" w14:paraId="264A438A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C22E2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Denominação do Curso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2FB2A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Nome do curso [</w:t>
            </w:r>
            <w:r w:rsidRPr="003C7546">
              <w:rPr>
                <w:rFonts w:eastAsia="Arial"/>
              </w:rPr>
              <w:t>Bacharelado, Licenciatura ou Curso Superior de Tecnologia]</w:t>
            </w:r>
          </w:p>
        </w:tc>
      </w:tr>
      <w:tr w:rsidR="00F438A9" w:rsidRPr="003C7546" w14:paraId="4B0E2B47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0DD157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eastAsia="Arial" w:hAnsi="Times New Roman" w:cs="Times New Roman"/>
              </w:rPr>
              <w:t>Titulação acadêmica conferida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49FAA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eastAsia="Arial" w:hAnsi="Times New Roman" w:cs="Times New Roman"/>
              </w:rPr>
              <w:t>Bacharel, Licenciado ou Tecnólogo</w:t>
            </w:r>
          </w:p>
        </w:tc>
      </w:tr>
      <w:tr w:rsidR="00F438A9" w:rsidRPr="003C7546" w14:paraId="297CACA1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9F198F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Arial" w:hAnsi="Times New Roman" w:cs="Times New Roman"/>
              </w:rPr>
            </w:pPr>
            <w:r w:rsidRPr="003C7546">
              <w:rPr>
                <w:rFonts w:ascii="Times New Roman" w:eastAsia="Arial" w:hAnsi="Times New Roman" w:cs="Times New Roman"/>
              </w:rPr>
              <w:t>Modalidade de ensino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469D3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Times" w:hAnsi="Times New Roman" w:cs="Times New Roman"/>
              </w:rPr>
            </w:pPr>
            <w:r w:rsidRPr="003C7546">
              <w:rPr>
                <w:rFonts w:ascii="Times New Roman" w:eastAsia="Times" w:hAnsi="Times New Roman" w:cs="Times New Roman"/>
              </w:rPr>
              <w:t>Presencial/A Distância/ com l</w:t>
            </w:r>
            <w:r w:rsidRPr="003C7546">
              <w:rPr>
                <w:rFonts w:ascii="Times New Roman" w:eastAsia="MS ??" w:hAnsi="Times New Roman" w:cs="Times New Roman"/>
                <w:bCs/>
              </w:rPr>
              <w:t>imite de 20% da carga horária do curso presencial</w:t>
            </w:r>
          </w:p>
        </w:tc>
      </w:tr>
      <w:tr w:rsidR="00F438A9" w:rsidRPr="003C7546" w14:paraId="51B80805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F76253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Arial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Carga Horária Total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3C8B7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Times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Número total de horas do curso</w:t>
            </w:r>
          </w:p>
        </w:tc>
      </w:tr>
      <w:tr w:rsidR="00F438A9" w:rsidRPr="003C7546" w14:paraId="51CA68C0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18851B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Turno de funcionamento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715C0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Times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Manhã/Tarde/Noite/Integral</w:t>
            </w:r>
          </w:p>
        </w:tc>
      </w:tr>
      <w:tr w:rsidR="00F438A9" w:rsidRPr="003C7546" w14:paraId="1819CD20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16D48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Arial" w:hAnsi="Times New Roman" w:cs="Times New Roman"/>
              </w:rPr>
            </w:pPr>
            <w:r w:rsidRPr="003C7546">
              <w:rPr>
                <w:rFonts w:ascii="Times New Roman" w:eastAsia="Arial" w:hAnsi="Times New Roman" w:cs="Times New Roman"/>
              </w:rPr>
              <w:t>Endereço de funcionamento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A53B2" w14:textId="77777777" w:rsidR="008213FC" w:rsidRPr="003C7546" w:rsidRDefault="008213FC" w:rsidP="003C7546">
            <w:pPr>
              <w:autoSpaceDE w:val="0"/>
              <w:snapToGrid w:val="0"/>
              <w:spacing w:before="0" w:after="0"/>
              <w:contextualSpacing/>
              <w:jc w:val="left"/>
              <w:rPr>
                <w:rFonts w:ascii="Times New Roman" w:eastAsia="Times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[conforme endereço cadastrado no e-Mec]</w:t>
            </w:r>
          </w:p>
        </w:tc>
      </w:tr>
      <w:tr w:rsidR="00F438A9" w:rsidRPr="003C7546" w14:paraId="5B599CB0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F08F6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Regime letivo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79204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Semestral ou Anual</w:t>
            </w:r>
          </w:p>
        </w:tc>
      </w:tr>
      <w:tr w:rsidR="00F438A9" w:rsidRPr="003C7546" w14:paraId="14145ECF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DCE1E2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 xml:space="preserve">Número de vagas autorizadas 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25BB1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Número de vagas conforme cadastro e-Mec</w:t>
            </w:r>
          </w:p>
        </w:tc>
      </w:tr>
      <w:tr w:rsidR="00F438A9" w:rsidRPr="003C7546" w14:paraId="2D173B2D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85E5F1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Número de vagas por processo seletivo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337F9" w14:textId="77777777" w:rsidR="008213FC" w:rsidRPr="003C7546" w:rsidRDefault="008213FC" w:rsidP="003C7546">
            <w:pPr>
              <w:pStyle w:val="TableContents"/>
              <w:snapToGrid w:val="0"/>
              <w:contextualSpacing/>
              <w:rPr>
                <w:rFonts w:eastAsia="Times"/>
              </w:rPr>
            </w:pPr>
            <w:r w:rsidRPr="003C7546">
              <w:t>Número de vagas [conforme Termo de Adesão do SiSU]</w:t>
            </w:r>
          </w:p>
        </w:tc>
      </w:tr>
      <w:tr w:rsidR="00F438A9" w:rsidRPr="003C7546" w14:paraId="5D73D15E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460084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Periodicidade do processo seletivo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EB99E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rPr>
                <w:rFonts w:eastAsia="Times"/>
              </w:rPr>
              <w:t xml:space="preserve"> </w:t>
            </w:r>
            <w:r w:rsidRPr="003C7546">
              <w:t>Semestral ou anual</w:t>
            </w:r>
          </w:p>
        </w:tc>
      </w:tr>
      <w:tr w:rsidR="00F438A9" w:rsidRPr="003C7546" w14:paraId="271D53DD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33DD70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Formas de Ingresso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2E6CE" w14:textId="77777777" w:rsidR="008213FC" w:rsidRPr="003C7546" w:rsidRDefault="008213FC" w:rsidP="003C7546">
            <w:pPr>
              <w:pStyle w:val="TableContents"/>
              <w:snapToGrid w:val="0"/>
              <w:contextualSpacing/>
              <w:rPr>
                <w:rFonts w:eastAsia="Times"/>
              </w:rPr>
            </w:pPr>
            <w:r w:rsidRPr="003C7546">
              <w:t>Processo Seletivo, transferências e obtenção de novo título</w:t>
            </w:r>
          </w:p>
        </w:tc>
      </w:tr>
      <w:tr w:rsidR="00F438A9" w:rsidRPr="003C7546" w14:paraId="495EADE1" w14:textId="77777777" w:rsidTr="00CC345B">
        <w:trPr>
          <w:cantSplit/>
          <w:trHeight w:hRule="exact" w:val="400"/>
        </w:trPr>
        <w:tc>
          <w:tcPr>
            <w:tcW w:w="152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2715C2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 xml:space="preserve">Tempo para Integralização Curricular </w:t>
            </w:r>
          </w:p>
          <w:p w14:paraId="157A907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(Duração do Curso)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4E8AB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rPr>
                <w:rFonts w:eastAsia="Times"/>
              </w:rPr>
              <w:t xml:space="preserve"> </w:t>
            </w:r>
            <w:r w:rsidRPr="003C7546">
              <w:t>Previsto: em semestres</w:t>
            </w:r>
          </w:p>
        </w:tc>
      </w:tr>
      <w:tr w:rsidR="00F438A9" w:rsidRPr="003C7546" w14:paraId="3E6D3F10" w14:textId="77777777" w:rsidTr="00CC345B">
        <w:trPr>
          <w:cantSplit/>
        </w:trPr>
        <w:tc>
          <w:tcPr>
            <w:tcW w:w="152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416EB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09A52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rPr>
                <w:rFonts w:eastAsia="Times"/>
              </w:rPr>
              <w:t xml:space="preserve"> </w:t>
            </w:r>
            <w:r w:rsidRPr="003C7546">
              <w:t>Máximo: em semestres</w:t>
            </w:r>
          </w:p>
        </w:tc>
      </w:tr>
      <w:tr w:rsidR="00F438A9" w:rsidRPr="003C7546" w14:paraId="46C0AFE0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192BA6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Ato Autorizativo de Criação do Curso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AC22D2" w14:textId="77777777" w:rsidR="008213FC" w:rsidRPr="003C7546" w:rsidRDefault="008213FC" w:rsidP="003C7546">
            <w:pPr>
              <w:pStyle w:val="TableContents"/>
              <w:contextualSpacing/>
            </w:pPr>
            <w:r w:rsidRPr="003C7546">
              <w:rPr>
                <w:lang w:eastAsia="pt-BR"/>
              </w:rPr>
              <w:t>Ato normativo que autorizou a criação  do curso</w:t>
            </w:r>
            <w:r w:rsidRPr="003C7546" w:rsidDel="008224D4">
              <w:t xml:space="preserve"> </w:t>
            </w:r>
          </w:p>
        </w:tc>
      </w:tr>
      <w:tr w:rsidR="00F438A9" w:rsidRPr="003C7546" w14:paraId="3494527C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2806D4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Ato autorizativo de funcionamento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AE6C8" w14:textId="77777777" w:rsidR="008213FC" w:rsidRPr="003C7546" w:rsidRDefault="008213FC" w:rsidP="003C7546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3C7546">
              <w:rPr>
                <w:rFonts w:ascii="Times New Roman" w:hAnsi="Times New Roman" w:cs="Times New Roman"/>
                <w:lang w:eastAsia="pt-BR"/>
              </w:rPr>
              <w:t>Ato normativo que autorizou o início de funcionamento do curso (em caso de reestruturação).</w:t>
            </w:r>
          </w:p>
        </w:tc>
      </w:tr>
      <w:tr w:rsidR="00F438A9" w:rsidRPr="003C7546" w14:paraId="5C64C029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D31FE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 xml:space="preserve">Código e-MEC: 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3BA0A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 xml:space="preserve">Código do Curso de acordo com o e-MEC </w:t>
            </w:r>
            <w:r w:rsidRPr="003C7546">
              <w:rPr>
                <w:lang w:eastAsia="pt-BR"/>
              </w:rPr>
              <w:t>(em caso de reestruturação).</w:t>
            </w:r>
          </w:p>
        </w:tc>
      </w:tr>
      <w:tr w:rsidR="00F438A9" w:rsidRPr="003C7546" w14:paraId="4A8A47C4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2CDD62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>Ato regulatório de reconhecimento do curso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5AF12" w14:textId="77777777" w:rsidR="008213FC" w:rsidRPr="003C7546" w:rsidRDefault="008213FC" w:rsidP="003C7546">
            <w:pPr>
              <w:pStyle w:val="TableContents"/>
              <w:contextualSpacing/>
            </w:pPr>
            <w:r w:rsidRPr="003C7546">
              <w:t xml:space="preserve">Portaria conforme publicação no Diário Oficial da União </w:t>
            </w:r>
            <w:r w:rsidRPr="003C7546">
              <w:rPr>
                <w:lang w:eastAsia="pt-BR"/>
              </w:rPr>
              <w:t>(em caso de reestruturação).</w:t>
            </w:r>
          </w:p>
        </w:tc>
      </w:tr>
      <w:tr w:rsidR="00F438A9" w:rsidRPr="003C7546" w14:paraId="6A905191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EFF85B" w14:textId="77777777" w:rsidR="008213FC" w:rsidRPr="003C7546" w:rsidDel="003554EE" w:rsidRDefault="008213FC" w:rsidP="003C7546">
            <w:pPr>
              <w:pStyle w:val="TableContents"/>
              <w:snapToGrid w:val="0"/>
              <w:contextualSpacing/>
            </w:pPr>
            <w:r w:rsidRPr="003C7546">
              <w:t>Ato regulatório de renovação de reconhecimento do curso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177FD8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t xml:space="preserve">Portaria conforme publicação no Diário Oficial da União </w:t>
            </w:r>
            <w:r w:rsidRPr="003C7546">
              <w:rPr>
                <w:lang w:eastAsia="pt-BR"/>
              </w:rPr>
              <w:t>(em caso de reestruturação).</w:t>
            </w:r>
          </w:p>
        </w:tc>
      </w:tr>
      <w:tr w:rsidR="00F438A9" w:rsidRPr="003C7546" w14:paraId="7BB101C8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96082F" w14:textId="77777777" w:rsidR="008213FC" w:rsidRPr="003C7546" w:rsidRDefault="008213FC" w:rsidP="003C754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>Conceito Preliminar do curso (CPC)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4CB1E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rPr>
                <w:bCs/>
              </w:rPr>
              <w:t xml:space="preserve">qualidade do curso em cada ciclo avaliativo </w:t>
            </w:r>
            <w:r w:rsidRPr="003C7546">
              <w:rPr>
                <w:lang w:eastAsia="pt-BR"/>
              </w:rPr>
              <w:t>(em caso de reestruturação).</w:t>
            </w:r>
          </w:p>
        </w:tc>
      </w:tr>
      <w:tr w:rsidR="00F438A9" w:rsidRPr="003C7546" w14:paraId="41A06EC0" w14:textId="77777777" w:rsidTr="00CC345B">
        <w:tc>
          <w:tcPr>
            <w:tcW w:w="1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9E4539" w14:textId="77777777" w:rsidR="008213FC" w:rsidRPr="003C7546" w:rsidRDefault="008213FC" w:rsidP="003C754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 xml:space="preserve">Nota do Enade  </w:t>
            </w:r>
          </w:p>
        </w:tc>
        <w:tc>
          <w:tcPr>
            <w:tcW w:w="3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28761" w14:textId="77777777" w:rsidR="008213FC" w:rsidRPr="003C7546" w:rsidRDefault="008213FC" w:rsidP="003C7546">
            <w:pPr>
              <w:pStyle w:val="TableContents"/>
              <w:snapToGrid w:val="0"/>
              <w:contextualSpacing/>
            </w:pPr>
            <w:r w:rsidRPr="003C7546">
              <w:rPr>
                <w:bCs/>
              </w:rPr>
              <w:t xml:space="preserve">desempenho dos estudantes </w:t>
            </w:r>
            <w:r w:rsidRPr="003C7546">
              <w:t xml:space="preserve">em cada ciclo avaliativo </w:t>
            </w:r>
            <w:r w:rsidRPr="003C7546">
              <w:rPr>
                <w:lang w:eastAsia="pt-BR"/>
              </w:rPr>
              <w:t>(em caso de reestruturação).</w:t>
            </w:r>
          </w:p>
        </w:tc>
      </w:tr>
    </w:tbl>
    <w:p w14:paraId="42C5A5C6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  <w:sectPr w:rsidR="008213FC" w:rsidRPr="003C7546" w:rsidSect="003C7546">
          <w:headerReference w:type="default" r:id="rId21"/>
          <w:footerReference w:type="default" r:id="rId22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33757798" w14:textId="77777777" w:rsidR="003C7546" w:rsidRDefault="003C7546">
      <w:pPr>
        <w:suppressAutoHyphens w:val="0"/>
        <w:spacing w:before="0" w:after="160" w:line="259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14:paraId="3C79D3D1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lastRenderedPageBreak/>
        <w:t>SUMÁRIO</w:t>
      </w:r>
    </w:p>
    <w:p w14:paraId="28BFCB59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</w:p>
    <w:p w14:paraId="60E8E7AD" w14:textId="77777777" w:rsidR="008213FC" w:rsidRPr="003C7546" w:rsidRDefault="008213FC" w:rsidP="003C754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Conforme NBR 6027/2002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12229478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0CC996" w14:textId="77777777" w:rsidR="006E267C" w:rsidRPr="002120F3" w:rsidRDefault="006E267C" w:rsidP="002120F3">
          <w:pPr>
            <w:pStyle w:val="CabealhodoSumrio"/>
            <w:spacing w:before="0" w:line="240" w:lineRule="auto"/>
            <w:contextualSpacing/>
            <w:rPr>
              <w:rFonts w:ascii="Times New Roman" w:hAnsi="Times New Roman" w:cs="Times New Roman"/>
            </w:rPr>
          </w:pPr>
        </w:p>
        <w:p w14:paraId="1F9E755B" w14:textId="568896BC" w:rsidR="002120F3" w:rsidRPr="002120F3" w:rsidRDefault="006E267C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r w:rsidRPr="002120F3">
            <w:rPr>
              <w:rFonts w:ascii="Times New Roman" w:hAnsi="Times New Roman" w:cs="Times New Roman"/>
            </w:rPr>
            <w:fldChar w:fldCharType="begin"/>
          </w:r>
          <w:r w:rsidRPr="002120F3">
            <w:rPr>
              <w:rFonts w:ascii="Times New Roman" w:hAnsi="Times New Roman" w:cs="Times New Roman"/>
            </w:rPr>
            <w:instrText xml:space="preserve"> TOC \o "1-3" \h \z \u </w:instrText>
          </w:r>
          <w:r w:rsidRPr="002120F3">
            <w:rPr>
              <w:rFonts w:ascii="Times New Roman" w:hAnsi="Times New Roman" w:cs="Times New Roman"/>
            </w:rPr>
            <w:fldChar w:fldCharType="separate"/>
          </w:r>
          <w:hyperlink w:anchor="_Toc7687827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1 INTRODUÇÃO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_Toc7687827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08F32F" w14:textId="21092DD4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28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2 JUSTIFICATIVA DA OFERTA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_Toc7687828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6624B8" w14:textId="60D1BA6C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29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3 PRINCÍPIOS NORTEADORES DO PROJETO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_Toc7687829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9B8E19" w14:textId="6744DEAC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0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 ORGANIZAÇÃO DIDÁTICO-PEDAGÓGICA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_Toc7687830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A71440" w14:textId="468E4526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1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4.1 Perfil do egresso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_Toc7687831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C09371" w14:textId="1882D623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2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4.2 Objetivos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_Toc7687832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E55F18" w14:textId="1D3142F9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3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4.3 Metodologia de ensino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_Toc7687833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7DFE19" w14:textId="71E977D6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4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4.3.1 Implantação e integração das atividades de ensino, pesquisa e extensão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_Toc7687834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89F1E0" w14:textId="3F4B882A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5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4.3.2 Estágio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_Toc7687835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1114B0" w14:textId="356CB2F0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6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4.3.2 Atividades Complementares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_Toc7687836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537683" w14:textId="385B46B1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7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4.3.2 Trabalho de Conclusão de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_Toc7687837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F63983" w14:textId="2DD562CB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8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4.4 Estrutura curricular e seus componentes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_Toc7687838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0919BB" w14:textId="085C81EC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39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4.4.1 Quadros-síntese da estrutura curricular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_Toc7687839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2CC4D2" w14:textId="36713C00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0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4.5 Avaliação do processo de ensino-aprendizagem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_Toc7687840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87745F" w14:textId="725085A3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1" w:history="1">
            <w:r w:rsidR="002120F3" w:rsidRPr="002120F3">
              <w:rPr>
                <w:rStyle w:val="Hyperlink"/>
                <w:rFonts w:ascii="Times New Roman" w:eastAsia="MS ??" w:hAnsi="Times New Roman" w:cs="Times New Roman"/>
                <w:b/>
                <w:bCs/>
                <w:noProof/>
              </w:rPr>
              <w:t xml:space="preserve">4.6 </w:t>
            </w:r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Políticas institucionais no âmbito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_Toc7687841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883050" w14:textId="745E1FD7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2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4.6.1 Políticas de ensino, pesquisa e extensão implantadas no âmbito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_Toc7687842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B231B2" w14:textId="29E4D6CD" w:rsidR="002120F3" w:rsidRPr="002120F3" w:rsidRDefault="00174062" w:rsidP="002120F3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3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4.6.2 Políticas de apoio discente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_Toc7687843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296230" w14:textId="6D0A3ADE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4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4.7 Turno de implantação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_Toc7687844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A8B430" w14:textId="48949EE0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5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4.8 Forma de ingresso, número de vagas e periodicidade da oferta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_Toc7687845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156CBA" w14:textId="77FE8792" w:rsidR="002120F3" w:rsidRPr="002120F3" w:rsidRDefault="00174062" w:rsidP="002120F3">
          <w:pPr>
            <w:pStyle w:val="Sumrio2"/>
            <w:tabs>
              <w:tab w:val="right" w:leader="dot" w:pos="9061"/>
            </w:tabs>
            <w:ind w:left="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6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 xml:space="preserve">5 </w:t>
            </w:r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caps/>
                <w:noProof/>
              </w:rPr>
              <w:t>Monitoramento do projeto pedagógico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_Toc7687846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F90CDD" w14:textId="7AAB5AB9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7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5.1 Autoavaliação institucional e avaliação externa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_Toc7687847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F4656" w14:textId="7A76829D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8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5.2 Atuação do Núcleo Docente Estruturante (NDE)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_Toc7687848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EA3918" w14:textId="07AA24A1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49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5.3 Atuação do Coordenador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_Toc7687849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D1E1F" w14:textId="6E844414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0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6 IMPLANTAÇÃO DO PROJETO PEDAGÓGICO DO CURSO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_Toc7687850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993AEB" w14:textId="74BF57D4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1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6.1 Pessoal docente e técnico-administrativo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_Toc7687851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7610EE" w14:textId="73585555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2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6.2 Infraestrutura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_Toc7687852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743FD8" w14:textId="73380F8D" w:rsidR="002120F3" w:rsidRPr="002120F3" w:rsidRDefault="00174062" w:rsidP="002120F3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3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6.3 Monitoramento da implantação da proposta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_Toc7687853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C222F4" w14:textId="11A29561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4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7 REFERÊNCIAS DO PROJETO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_Toc7687854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C3AA2E" w14:textId="0E31FDE7" w:rsidR="002120F3" w:rsidRPr="002120F3" w:rsidRDefault="00174062" w:rsidP="002120F3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pt-BR"/>
            </w:rPr>
          </w:pPr>
          <w:hyperlink w:anchor="_Toc7687855" w:history="1">
            <w:r w:rsidR="002120F3" w:rsidRPr="002120F3">
              <w:rPr>
                <w:rStyle w:val="Hyperlink"/>
                <w:rFonts w:ascii="Times New Roman" w:eastAsiaTheme="majorEastAsia" w:hAnsi="Times New Roman" w:cs="Times New Roman"/>
                <w:b/>
                <w:noProof/>
              </w:rPr>
              <w:t>APÊNDICE I – LISTA DE BIBLIOGRAFIA POR DISCIPLINA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instrText xml:space="preserve"> PAGEREF _Toc7687855 \h </w:instrTex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5507A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2120F3" w:rsidRPr="002120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6481BF" w14:textId="77777777" w:rsidR="008213FC" w:rsidRPr="003C7546" w:rsidRDefault="006E267C" w:rsidP="002120F3">
          <w:pPr>
            <w:spacing w:before="0" w:after="0"/>
            <w:contextualSpacing/>
            <w:rPr>
              <w:rFonts w:ascii="Times New Roman" w:hAnsi="Times New Roman" w:cs="Times New Roman"/>
            </w:rPr>
          </w:pPr>
          <w:r w:rsidRPr="002120F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43F32FB" w14:textId="707E01A9" w:rsidR="008213FC" w:rsidRPr="003C7546" w:rsidRDefault="008213FC" w:rsidP="00BF4A10">
      <w:pPr>
        <w:spacing w:before="0" w:after="0"/>
        <w:contextualSpacing/>
        <w:rPr>
          <w:rFonts w:ascii="Times New Roman" w:hAnsi="Times New Roman" w:cs="Times New Roman"/>
        </w:rPr>
        <w:sectPr w:rsidR="008213FC" w:rsidRPr="003C7546" w:rsidSect="003C7546">
          <w:headerReference w:type="default" r:id="rId23"/>
          <w:footerReference w:type="default" r:id="rId24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1793A96B" w14:textId="77777777" w:rsidR="003C7546" w:rsidRDefault="003C7546">
      <w:pPr>
        <w:suppressAutoHyphens w:val="0"/>
        <w:spacing w:before="0" w:after="160" w:line="259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16D7265F" w14:textId="77777777" w:rsidR="008213FC" w:rsidRPr="003C7546" w:rsidRDefault="008213FC" w:rsidP="003C7546">
      <w:pPr>
        <w:pStyle w:val="Ttulo1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7687827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 INTRODUÇÃO</w:t>
      </w:r>
      <w:bookmarkEnd w:id="6"/>
    </w:p>
    <w:p w14:paraId="56E7BC57" w14:textId="77777777" w:rsidR="008213FC" w:rsidRPr="003C7546" w:rsidRDefault="008213FC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</w:t>
      </w:r>
      <w:r w:rsidR="006E267C" w:rsidRPr="003C7546">
        <w:rPr>
          <w:rFonts w:ascii="Times New Roman" w:hAnsi="Times New Roman" w:cs="Times New Roman"/>
          <w:color w:val="00B0F0"/>
        </w:rPr>
        <w:t xml:space="preserve"> – incluído o subitem</w:t>
      </w:r>
      <w:r w:rsidRPr="003C7546">
        <w:rPr>
          <w:rFonts w:ascii="Times New Roman" w:hAnsi="Times New Roman" w:cs="Times New Roman"/>
          <w:color w:val="00B0F0"/>
        </w:rPr>
        <w:t>)</w:t>
      </w:r>
    </w:p>
    <w:p w14:paraId="1331276E" w14:textId="77777777" w:rsidR="008213FC" w:rsidRPr="003C7546" w:rsidRDefault="008213FC" w:rsidP="003C7546">
      <w:pPr>
        <w:spacing w:before="0" w:after="0"/>
        <w:contextualSpacing/>
        <w:rPr>
          <w:rFonts w:ascii="Times New Roman" w:hAnsi="Times New Roman" w:cs="Times New Roman"/>
        </w:rPr>
      </w:pPr>
    </w:p>
    <w:p w14:paraId="5FC267EC" w14:textId="77777777" w:rsidR="008213FC" w:rsidRPr="003C7546" w:rsidRDefault="008213FC" w:rsidP="003C7546">
      <w:pPr>
        <w:suppressAutoHyphens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Apresenta o projeto ao público em geral e, em especial, à comunidade acadêmica, destacando a finalidade do PPC e fazendo breve descrição e análise crítica sobre a forma de envolvimento e o processo de construção de novo PPC/reestruturação do PPC, ou seja, como foram desenvolvidas as três fases do trabalho participativo e democrático: fase de definição do marco </w:t>
      </w:r>
      <w:r w:rsidRPr="003C7546">
        <w:rPr>
          <w:rFonts w:ascii="Times New Roman" w:hAnsi="Times New Roman" w:cs="Times New Roman"/>
          <w:lang w:eastAsia="pt-BR"/>
        </w:rPr>
        <w:t>conceitual ou teórico, fase de diagnóstic</w:t>
      </w:r>
      <w:r w:rsidR="00F70BDC" w:rsidRPr="003C7546">
        <w:rPr>
          <w:rFonts w:ascii="Times New Roman" w:hAnsi="Times New Roman" w:cs="Times New Roman"/>
          <w:lang w:eastAsia="pt-BR"/>
        </w:rPr>
        <w:t>o</w:t>
      </w:r>
      <w:r w:rsidRPr="003C7546">
        <w:rPr>
          <w:rFonts w:ascii="Times New Roman" w:hAnsi="Times New Roman" w:cs="Times New Roman"/>
          <w:lang w:eastAsia="pt-BR"/>
        </w:rPr>
        <w:t xml:space="preserve"> e a fase operacional, que são</w:t>
      </w:r>
      <w:r w:rsidRPr="003C7546">
        <w:rPr>
          <w:rFonts w:ascii="Times New Roman" w:hAnsi="Times New Roman" w:cs="Times New Roman"/>
        </w:rPr>
        <w:t xml:space="preserve"> dimensões básicas, complementares e indissociáveis entre si durante a construção e gestão col</w:t>
      </w:r>
      <w:r w:rsidR="00F70BDC" w:rsidRPr="003C7546">
        <w:rPr>
          <w:rFonts w:ascii="Times New Roman" w:hAnsi="Times New Roman" w:cs="Times New Roman"/>
        </w:rPr>
        <w:t>etiva da proposta educativa. E</w:t>
      </w:r>
      <w:r w:rsidRPr="003C7546">
        <w:rPr>
          <w:rFonts w:ascii="Times New Roman" w:hAnsi="Times New Roman" w:cs="Times New Roman"/>
        </w:rPr>
        <w:t>m caso de reestruturação curricular do curso, é necessário destacar a motivação do projeto. Apresenta-se, ao final, a forma de organização do texto do PPC.</w:t>
      </w:r>
    </w:p>
    <w:p w14:paraId="4019B515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3544B322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  <w:i/>
        </w:rPr>
        <w:t>1.1 Contextualização</w:t>
      </w:r>
      <w:r w:rsidR="00F70BDC" w:rsidRPr="003C7546">
        <w:rPr>
          <w:rFonts w:ascii="Times New Roman" w:hAnsi="Times New Roman" w:cs="Times New Roman"/>
          <w:b/>
          <w:i/>
        </w:rPr>
        <w:t xml:space="preserve"> </w:t>
      </w:r>
      <w:r w:rsidR="002A6F94" w:rsidRPr="003C7546">
        <w:rPr>
          <w:rFonts w:ascii="Times New Roman" w:hAnsi="Times New Roman" w:cs="Times New Roman"/>
          <w:b/>
          <w:i/>
        </w:rPr>
        <w:t>d</w:t>
      </w:r>
      <w:r w:rsidRPr="003C7546">
        <w:rPr>
          <w:rFonts w:ascii="Times New Roman" w:hAnsi="Times New Roman" w:cs="Times New Roman"/>
          <w:b/>
          <w:i/>
        </w:rPr>
        <w:t>o CEFET-MG e do campus</w:t>
      </w:r>
      <w:r w:rsidR="002A6F94" w:rsidRPr="003C7546">
        <w:rPr>
          <w:rFonts w:ascii="Times New Roman" w:hAnsi="Times New Roman" w:cs="Times New Roman"/>
          <w:b/>
          <w:i/>
        </w:rPr>
        <w:t xml:space="preserve"> e relação com a implantação do curso</w:t>
      </w:r>
    </w:p>
    <w:p w14:paraId="2798E44A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F7AA28E" w14:textId="77777777" w:rsidR="00F70BD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</w:rPr>
        <w:tab/>
        <w:t xml:space="preserve">Apresentar breve histórico e o contexto da inserção regional do CEFET-MG e do </w:t>
      </w:r>
      <w:r w:rsidRPr="003C7546">
        <w:rPr>
          <w:rFonts w:ascii="Times New Roman" w:hAnsi="Times New Roman" w:cs="Times New Roman"/>
          <w:i/>
        </w:rPr>
        <w:t>campus</w:t>
      </w:r>
      <w:r w:rsidRPr="003C7546">
        <w:rPr>
          <w:rFonts w:ascii="Times New Roman" w:hAnsi="Times New Roman" w:cs="Times New Roman"/>
        </w:rPr>
        <w:t xml:space="preserve">, com as seguintes informações: </w:t>
      </w:r>
      <w:r w:rsidRPr="003C7546">
        <w:rPr>
          <w:rFonts w:ascii="Times New Roman" w:hAnsi="Times New Roman" w:cs="Times New Roman"/>
          <w:lang w:eastAsia="pt-BR"/>
        </w:rPr>
        <w:t xml:space="preserve">nome da IES; base legal da IES (endereço, atos legais e data da publicação no DOU); dados socioeconômicos da região de abrangência de todos </w:t>
      </w:r>
      <w:r w:rsidRPr="003C7546">
        <w:rPr>
          <w:rFonts w:ascii="Times New Roman" w:hAnsi="Times New Roman" w:cs="Times New Roman"/>
          <w:i/>
          <w:iCs/>
          <w:lang w:eastAsia="pt-BR"/>
        </w:rPr>
        <w:t xml:space="preserve">campi </w:t>
      </w:r>
      <w:r w:rsidRPr="003C7546">
        <w:rPr>
          <w:rFonts w:ascii="Times New Roman" w:hAnsi="Times New Roman" w:cs="Times New Roman"/>
          <w:lang w:eastAsia="pt-BR"/>
        </w:rPr>
        <w:t xml:space="preserve">do CEFET-MG; breve histórico da IES (criação, trajetória, áreas oferecidas no âmbito da graduação e da pós-graduação, áreas de atuação na extensão e áreas de pesquisa, se for o caso); missão, objetivos e metas institucionais. </w:t>
      </w:r>
    </w:p>
    <w:p w14:paraId="0EBAF9DB" w14:textId="77777777" w:rsidR="008213FC" w:rsidRPr="003C7546" w:rsidRDefault="008213FC" w:rsidP="003C7546">
      <w:pPr>
        <w:tabs>
          <w:tab w:val="left" w:pos="1833"/>
        </w:tabs>
        <w:spacing w:before="0" w:after="0"/>
        <w:contextualSpacing/>
        <w:rPr>
          <w:rFonts w:ascii="Times New Roman" w:hAnsi="Times New Roman" w:cs="Times New Roman"/>
        </w:rPr>
      </w:pPr>
    </w:p>
    <w:p w14:paraId="360FF8FC" w14:textId="77777777" w:rsidR="008213FC" w:rsidRPr="003C7546" w:rsidRDefault="008213FC" w:rsidP="003C7546">
      <w:pPr>
        <w:pStyle w:val="Ttulo1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6405729"/>
      <w:bookmarkStart w:id="8" w:name="_Toc7687828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t>2 JUSTIFICATIVA DA OFERTA</w:t>
      </w:r>
      <w:bookmarkEnd w:id="7"/>
      <w:r w:rsidR="008032E5" w:rsidRPr="003C75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DO CURSO</w:t>
      </w:r>
      <w:bookmarkEnd w:id="8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DCFBEC1" w14:textId="77777777" w:rsidR="008213FC" w:rsidRPr="003C7546" w:rsidRDefault="00393272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45D5B879" w14:textId="77777777" w:rsidR="00393272" w:rsidRPr="003C7546" w:rsidRDefault="00393272" w:rsidP="003C7546">
      <w:pPr>
        <w:tabs>
          <w:tab w:val="left" w:pos="720"/>
        </w:tabs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312C2F0" w14:textId="77777777" w:rsidR="008213FC" w:rsidRPr="003C7546" w:rsidRDefault="008213FC" w:rsidP="003C7546">
      <w:pPr>
        <w:tabs>
          <w:tab w:val="left" w:pos="720"/>
        </w:tabs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Consiste na apresentação dos resultados obtidos com o </w:t>
      </w:r>
      <w:r w:rsidRPr="003C7546">
        <w:rPr>
          <w:rFonts w:ascii="Times New Roman" w:hAnsi="Times New Roman" w:cs="Times New Roman"/>
          <w:b/>
        </w:rPr>
        <w:t xml:space="preserve">diagnóstico </w:t>
      </w:r>
      <w:r w:rsidRPr="003C7546">
        <w:rPr>
          <w:rFonts w:ascii="Times New Roman" w:hAnsi="Times New Roman" w:cs="Times New Roman"/>
        </w:rPr>
        <w:t>sobre a realidade, ou seja, momento no qual se define quais são as necessidades de mudança e de atualização curricular ou da proposição do curso. A justificativa para a proposta do curso deve ser amparada em dois aspectos:</w:t>
      </w:r>
    </w:p>
    <w:p w14:paraId="71CD47E0" w14:textId="77777777" w:rsidR="008213FC" w:rsidRPr="003C7546" w:rsidRDefault="008213FC" w:rsidP="003C7546">
      <w:pPr>
        <w:numPr>
          <w:ilvl w:val="5"/>
          <w:numId w:val="2"/>
        </w:numPr>
        <w:tabs>
          <w:tab w:val="left" w:pos="720"/>
        </w:tabs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 Na primeira parte da justificativa deverão apresentados os </w:t>
      </w:r>
      <w:r w:rsidRPr="003C7546">
        <w:rPr>
          <w:rFonts w:ascii="Times New Roman" w:hAnsi="Times New Roman" w:cs="Times New Roman"/>
          <w:b/>
        </w:rPr>
        <w:t>aspectos sociais que se relacionam à oferta e/ou consolidação do curso</w:t>
      </w:r>
      <w:r w:rsidRPr="003C7546">
        <w:rPr>
          <w:rFonts w:ascii="Times New Roman" w:hAnsi="Times New Roman" w:cs="Times New Roman"/>
        </w:rPr>
        <w:t>. Para isso, o PPC deve apresentar os resultados da segunda fase de elaboração do projeto, a fase de diagnóstico, com a descrição e histórico dessa etapa, dos sujeitos nela envolvidos; a constituição dos grupos de trabalho; os relatórios produzidos que demonstrem:</w:t>
      </w:r>
    </w:p>
    <w:p w14:paraId="6B4B62A5" w14:textId="77777777" w:rsidR="008213FC" w:rsidRPr="003C7546" w:rsidRDefault="008213FC" w:rsidP="003C7546">
      <w:pPr>
        <w:numPr>
          <w:ilvl w:val="0"/>
          <w:numId w:val="6"/>
        </w:numPr>
        <w:tabs>
          <w:tab w:val="left" w:pos="720"/>
        </w:tabs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estudos</w:t>
      </w:r>
      <w:proofErr w:type="gramEnd"/>
      <w:r w:rsidRPr="003C7546">
        <w:rPr>
          <w:rFonts w:ascii="Times New Roman" w:hAnsi="Times New Roman" w:cs="Times New Roman"/>
        </w:rPr>
        <w:t xml:space="preserve"> sistematizados sobre os </w:t>
      </w:r>
      <w:r w:rsidRPr="003C7546">
        <w:rPr>
          <w:rFonts w:ascii="Times New Roman" w:hAnsi="Times New Roman" w:cs="Times New Roman"/>
          <w:b/>
        </w:rPr>
        <w:t>dados socioeconômicos e socioambientais</w:t>
      </w:r>
      <w:r w:rsidRPr="003C7546">
        <w:rPr>
          <w:rFonts w:ascii="Times New Roman" w:hAnsi="Times New Roman" w:cs="Times New Roman"/>
        </w:rPr>
        <w:t xml:space="preserve"> relacionados ao contexto nacional e ao arranjo produtivo da região de abrangência do </w:t>
      </w:r>
      <w:r w:rsidRPr="003C7546">
        <w:rPr>
          <w:rFonts w:ascii="Times New Roman" w:hAnsi="Times New Roman" w:cs="Times New Roman"/>
        </w:rPr>
        <w:lastRenderedPageBreak/>
        <w:t xml:space="preserve">campus, que justifiquem o desenvolvimento da área de conhecimento do curso e demanda pela profissão correspondente. Estes estudos devem ser realizados por meios das fontes oficiais de pesquisa/dados dos conselhos profissionais, institutos de pesquisas socioeconômicas, educacionais, dentre outras fontes de programas governamentais e organismos internacionais; </w:t>
      </w:r>
    </w:p>
    <w:p w14:paraId="461440F6" w14:textId="77777777" w:rsidR="008213FC" w:rsidRPr="003C7546" w:rsidRDefault="008213FC" w:rsidP="003C7546">
      <w:pPr>
        <w:numPr>
          <w:ilvl w:val="0"/>
          <w:numId w:val="6"/>
        </w:numPr>
        <w:tabs>
          <w:tab w:val="left" w:pos="720"/>
        </w:tabs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estudos</w:t>
      </w:r>
      <w:proofErr w:type="gramEnd"/>
      <w:r w:rsidRPr="003C7546">
        <w:rPr>
          <w:rFonts w:ascii="Times New Roman" w:hAnsi="Times New Roman" w:cs="Times New Roman"/>
        </w:rPr>
        <w:t xml:space="preserve"> sistematizados sobre a </w:t>
      </w:r>
      <w:r w:rsidRPr="003C7546">
        <w:rPr>
          <w:rFonts w:ascii="Times New Roman" w:hAnsi="Times New Roman" w:cs="Times New Roman"/>
          <w:b/>
        </w:rPr>
        <w:t>qualidade da inserção dos egressos</w:t>
      </w:r>
      <w:r w:rsidRPr="003C7546">
        <w:rPr>
          <w:rFonts w:ascii="Times New Roman" w:hAnsi="Times New Roman" w:cs="Times New Roman"/>
        </w:rPr>
        <w:t xml:space="preserve"> do curso da Instituição no plano regional e nacional, nos casos de </w:t>
      </w:r>
      <w:r w:rsidRPr="003C7546">
        <w:rPr>
          <w:rFonts w:ascii="Times New Roman" w:hAnsi="Times New Roman" w:cs="Times New Roman"/>
          <w:b/>
        </w:rPr>
        <w:t>reestruturação</w:t>
      </w:r>
      <w:r w:rsidRPr="003C7546">
        <w:rPr>
          <w:rFonts w:ascii="Times New Roman" w:hAnsi="Times New Roman" w:cs="Times New Roman"/>
        </w:rPr>
        <w:t xml:space="preserve"> do PPC;</w:t>
      </w:r>
    </w:p>
    <w:p w14:paraId="120D024C" w14:textId="77777777" w:rsidR="008213FC" w:rsidRPr="003C7546" w:rsidRDefault="008213FC" w:rsidP="003C7546">
      <w:pPr>
        <w:numPr>
          <w:ilvl w:val="0"/>
          <w:numId w:val="6"/>
        </w:numPr>
        <w:tabs>
          <w:tab w:val="left" w:pos="720"/>
        </w:tabs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resultados</w:t>
      </w:r>
      <w:proofErr w:type="gramEnd"/>
      <w:r w:rsidRPr="003C7546">
        <w:rPr>
          <w:rFonts w:ascii="Times New Roman" w:hAnsi="Times New Roman" w:cs="Times New Roman"/>
        </w:rPr>
        <w:t xml:space="preserve"> da pesquisa e consulta pública realizadas junto à população e aos egressos da educação básica da região de abrangência do campus, que culminou na demanda pela criação do curso e/ou as alterações do PPC.</w:t>
      </w:r>
    </w:p>
    <w:p w14:paraId="181DEACA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EC4FE4E" w14:textId="77777777" w:rsidR="008213FC" w:rsidRPr="003C7546" w:rsidRDefault="008213FC" w:rsidP="00F23C2A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b) A segunda parte da justificativa deve tratar da </w:t>
      </w:r>
      <w:r w:rsidRPr="003C7546">
        <w:rPr>
          <w:rFonts w:ascii="Times New Roman" w:hAnsi="Times New Roman" w:cs="Times New Roman"/>
          <w:b/>
        </w:rPr>
        <w:t>relação entre o projeto do curso e o desenvolvimento da Instituição</w:t>
      </w:r>
      <w:r w:rsidRPr="003C7546">
        <w:rPr>
          <w:rFonts w:ascii="Times New Roman" w:hAnsi="Times New Roman" w:cs="Times New Roman"/>
        </w:rPr>
        <w:t>. Pa</w:t>
      </w:r>
      <w:r w:rsidR="00F23C2A">
        <w:rPr>
          <w:rFonts w:ascii="Times New Roman" w:hAnsi="Times New Roman" w:cs="Times New Roman"/>
        </w:rPr>
        <w:t>ra isso, o PPC deve apresentar:</w:t>
      </w:r>
    </w:p>
    <w:p w14:paraId="765CD5A4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breve</w:t>
      </w:r>
      <w:proofErr w:type="gramEnd"/>
      <w:r w:rsidRPr="003C7546">
        <w:rPr>
          <w:rFonts w:ascii="Times New Roman" w:hAnsi="Times New Roman" w:cs="Times New Roman"/>
        </w:rPr>
        <w:t xml:space="preserve"> histórico, que tratará da origem e evolução do curso, estágio atual de desenvolvimento e dados pertinentes que destacam o curso da Instituição no cenário local e nacional;</w:t>
      </w:r>
    </w:p>
    <w:p w14:paraId="627CF694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as</w:t>
      </w:r>
      <w:proofErr w:type="gramEnd"/>
      <w:r w:rsidRPr="003C7546">
        <w:rPr>
          <w:rFonts w:ascii="Times New Roman" w:hAnsi="Times New Roman" w:cs="Times New Roman"/>
        </w:rPr>
        <w:t xml:space="preserve"> características relevantes do curso que o articulam e colaboram com o alcance dos objetivos institucionais constantes no PPI/PDI, que justificam a implantação ou consolidação da oferta do curso n</w:t>
      </w:r>
      <w:r w:rsidRPr="003C7546">
        <w:rPr>
          <w:rFonts w:ascii="Times New Roman" w:hAnsi="Times New Roman" w:cs="Times New Roman"/>
          <w:b/>
        </w:rPr>
        <w:t>a Instituição</w:t>
      </w:r>
      <w:r w:rsidRPr="003C7546">
        <w:rPr>
          <w:rFonts w:ascii="Times New Roman" w:hAnsi="Times New Roman" w:cs="Times New Roman"/>
        </w:rPr>
        <w:t>; trata-se, também, de analisar se o curso novo está no PDI, caso não, apresentar a justificativa para oferta.</w:t>
      </w:r>
    </w:p>
    <w:p w14:paraId="6F0C6B4C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em</w:t>
      </w:r>
      <w:proofErr w:type="gramEnd"/>
      <w:r w:rsidRPr="003C7546">
        <w:rPr>
          <w:rFonts w:ascii="Times New Roman" w:hAnsi="Times New Roman" w:cs="Times New Roman"/>
        </w:rPr>
        <w:t xml:space="preserve"> caso de projeto de cursos novos: apresentar pesquisa de viabilidade em que conste infraestrutura disponível no </w:t>
      </w:r>
      <w:r w:rsidRPr="003C7546">
        <w:rPr>
          <w:rFonts w:ascii="Times New Roman" w:hAnsi="Times New Roman" w:cs="Times New Roman"/>
          <w:i/>
        </w:rPr>
        <w:t>campus</w:t>
      </w:r>
      <w:r w:rsidRPr="003C7546">
        <w:rPr>
          <w:rFonts w:ascii="Times New Roman" w:hAnsi="Times New Roman" w:cs="Times New Roman"/>
        </w:rPr>
        <w:t>.</w:t>
      </w:r>
    </w:p>
    <w:p w14:paraId="4A7D3327" w14:textId="77777777" w:rsidR="008213FC" w:rsidRPr="003C7546" w:rsidRDefault="008213FC" w:rsidP="003C7546">
      <w:pPr>
        <w:numPr>
          <w:ilvl w:val="0"/>
          <w:numId w:val="5"/>
        </w:numPr>
        <w:tabs>
          <w:tab w:val="left" w:pos="720"/>
        </w:tabs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em</w:t>
      </w:r>
      <w:proofErr w:type="gramEnd"/>
      <w:r w:rsidRPr="003C7546">
        <w:rPr>
          <w:rFonts w:ascii="Times New Roman" w:hAnsi="Times New Roman" w:cs="Times New Roman"/>
        </w:rPr>
        <w:t xml:space="preserve"> caso de projeto de reestruturação: apresentar uma análise do curso que está em vigor, ressaltando os aspectos que precisam de adequação e atualização curricular face às novas propostas, a partir dos resultados obtidos em: </w:t>
      </w:r>
      <w:r w:rsidRPr="003C7546">
        <w:rPr>
          <w:rFonts w:ascii="Times New Roman" w:hAnsi="Times New Roman" w:cs="Times New Roman"/>
          <w:i/>
        </w:rPr>
        <w:t>(a</w:t>
      </w:r>
      <w:r w:rsidRPr="003C7546">
        <w:rPr>
          <w:rFonts w:ascii="Times New Roman" w:hAnsi="Times New Roman" w:cs="Times New Roman"/>
        </w:rPr>
        <w:t xml:space="preserve">) autoavaliação do curso e da IES; </w:t>
      </w:r>
      <w:r w:rsidRPr="003C7546">
        <w:rPr>
          <w:rFonts w:ascii="Times New Roman" w:hAnsi="Times New Roman" w:cs="Times New Roman"/>
          <w:i/>
        </w:rPr>
        <w:t>(b)</w:t>
      </w:r>
      <w:r w:rsidRPr="003C7546">
        <w:rPr>
          <w:rFonts w:ascii="Times New Roman" w:hAnsi="Times New Roman" w:cs="Times New Roman"/>
        </w:rPr>
        <w:t xml:space="preserve"> nas avaliações externas do MEC/Inep, e (c) nas atualizações apresentadas pelas diretrizes curriculares da respectiva área de conhecimento</w:t>
      </w:r>
      <w:r w:rsidRPr="003C7546">
        <w:rPr>
          <w:rFonts w:ascii="Times New Roman" w:hAnsi="Times New Roman" w:cs="Times New Roman"/>
          <w:b/>
        </w:rPr>
        <w:t>.</w:t>
      </w:r>
    </w:p>
    <w:p w14:paraId="4020326A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E3ADEC8" w14:textId="77777777" w:rsidR="008213FC" w:rsidRPr="003C7546" w:rsidRDefault="008213FC" w:rsidP="003C7546">
      <w:pPr>
        <w:pStyle w:val="Ttulo1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6405730"/>
      <w:bookmarkStart w:id="10" w:name="_Toc7687829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t>3 PRINCÍPIOS NORTEADORES DO PROJETO</w:t>
      </w:r>
      <w:bookmarkEnd w:id="9"/>
      <w:bookmarkEnd w:id="10"/>
    </w:p>
    <w:p w14:paraId="23816311" w14:textId="77777777" w:rsidR="00393272" w:rsidRPr="003C7546" w:rsidRDefault="00393272" w:rsidP="003C7546">
      <w:pPr>
        <w:spacing w:before="0" w:after="0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35C256CC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B889EDB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Consiste na apresentação dos resultados que foram obtidos com o desenvolvimento da primeira fase de construção do projeto pedagógico, </w:t>
      </w:r>
      <w:r w:rsidRPr="003C7546">
        <w:rPr>
          <w:rFonts w:ascii="Times New Roman" w:hAnsi="Times New Roman" w:cs="Times New Roman"/>
          <w:b/>
        </w:rPr>
        <w:t xml:space="preserve">o marco referencial. </w:t>
      </w:r>
      <w:r w:rsidR="003739A0" w:rsidRPr="003C7546">
        <w:rPr>
          <w:rFonts w:ascii="Times New Roman" w:hAnsi="Times New Roman" w:cs="Times New Roman"/>
        </w:rPr>
        <w:t>Deve explicitar</w:t>
      </w:r>
      <w:r w:rsidRPr="003C7546">
        <w:rPr>
          <w:rFonts w:ascii="Times New Roman" w:hAnsi="Times New Roman" w:cs="Times New Roman"/>
        </w:rPr>
        <w:t xml:space="preserve"> as </w:t>
      </w:r>
      <w:r w:rsidRPr="003C7546">
        <w:rPr>
          <w:rFonts w:ascii="Times New Roman" w:hAnsi="Times New Roman" w:cs="Times New Roman"/>
        </w:rPr>
        <w:lastRenderedPageBreak/>
        <w:t xml:space="preserve">decisões/consensos em relação </w:t>
      </w:r>
      <w:r w:rsidR="002120F3">
        <w:rPr>
          <w:rFonts w:ascii="Times New Roman" w:hAnsi="Times New Roman" w:cs="Times New Roman"/>
          <w:b/>
        </w:rPr>
        <w:t xml:space="preserve">aos princípios </w:t>
      </w:r>
      <w:r w:rsidRPr="003C7546">
        <w:rPr>
          <w:rFonts w:ascii="Times New Roman" w:hAnsi="Times New Roman" w:cs="Times New Roman"/>
          <w:b/>
        </w:rPr>
        <w:t>fundamentais</w:t>
      </w:r>
      <w:r w:rsidRPr="003C7546">
        <w:rPr>
          <w:rFonts w:ascii="Times New Roman" w:hAnsi="Times New Roman" w:cs="Times New Roman"/>
        </w:rPr>
        <w:t xml:space="preserve"> que nortearam o processo de construção do PPC. Assim, o PPC deve ser fruto de discussões entre os professores e representar o que se vive naquele curso de fato. Esses princípios devem estar articulados à justificativa</w:t>
      </w:r>
      <w:r w:rsidR="003739A0" w:rsidRPr="003C7546">
        <w:rPr>
          <w:rFonts w:ascii="Times New Roman" w:hAnsi="Times New Roman" w:cs="Times New Roman"/>
        </w:rPr>
        <w:t xml:space="preserve"> e orientar as demais escolhas relativas </w:t>
      </w:r>
      <w:r w:rsidRPr="003C7546">
        <w:rPr>
          <w:rFonts w:ascii="Times New Roman" w:hAnsi="Times New Roman" w:cs="Times New Roman"/>
        </w:rPr>
        <w:t>à formação acadêmica, ao perfil do egresso, aos objetivos, à abordagem metodológica, à prática curricular que os profissionais defenderão e vivenciarão, explicitando a relação do PPC com o PPI.</w:t>
      </w:r>
    </w:p>
    <w:p w14:paraId="43433417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04322C01" w14:textId="77777777" w:rsidR="008213FC" w:rsidRPr="003C7546" w:rsidRDefault="008213FC" w:rsidP="003C7546">
      <w:pPr>
        <w:pStyle w:val="Ttulo1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6405731"/>
      <w:bookmarkStart w:id="12" w:name="_Toc7687830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t>4 ORGANIZAÇÃO DIDÁTICO-PEDAGÓGICA</w:t>
      </w:r>
      <w:bookmarkEnd w:id="11"/>
      <w:bookmarkEnd w:id="12"/>
    </w:p>
    <w:p w14:paraId="13CEC715" w14:textId="77777777" w:rsidR="00393272" w:rsidRPr="003C7546" w:rsidRDefault="00393272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7EB82440" w14:textId="63E226A9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</w:rPr>
        <w:t>Após a análise crítica do conte</w:t>
      </w:r>
      <w:r w:rsidR="00DC0765">
        <w:rPr>
          <w:rFonts w:ascii="Times New Roman" w:hAnsi="Times New Roman" w:cs="Times New Roman"/>
        </w:rPr>
        <w:t xml:space="preserve">xto no qual o curso se situa e </w:t>
      </w:r>
      <w:r w:rsidRPr="003C7546">
        <w:rPr>
          <w:rFonts w:ascii="Times New Roman" w:hAnsi="Times New Roman" w:cs="Times New Roman"/>
        </w:rPr>
        <w:t>após a definição dos princípios da ação educativa</w:t>
      </w:r>
      <w:r w:rsidR="006D21B0" w:rsidRPr="003C7546">
        <w:rPr>
          <w:rFonts w:ascii="Times New Roman" w:hAnsi="Times New Roman" w:cs="Times New Roman"/>
        </w:rPr>
        <w:t xml:space="preserve"> e do perfil do egresso</w:t>
      </w:r>
      <w:r w:rsidRPr="003C7546">
        <w:rPr>
          <w:rFonts w:ascii="Times New Roman" w:hAnsi="Times New Roman" w:cs="Times New Roman"/>
        </w:rPr>
        <w:t>, a equipe de elaboração do PPC deve se posicionar em relação à forma de concretização das ações propostas (fase operacional). Para isso, o primeiro passo é definir qual é o perfil do seu estudante egresso do curso, e é tal definição que orientará a organização didático-pedagógica, cujo currículo estruturado deve levar em consideração os propósitos formativos institucio</w:t>
      </w:r>
      <w:r w:rsidR="00920A2A" w:rsidRPr="003C7546">
        <w:rPr>
          <w:rFonts w:ascii="Times New Roman" w:hAnsi="Times New Roman" w:cs="Times New Roman"/>
        </w:rPr>
        <w:t>nais expressos no PPI e nas DCN</w:t>
      </w:r>
      <w:r w:rsidRPr="003C7546">
        <w:rPr>
          <w:rFonts w:ascii="Times New Roman" w:hAnsi="Times New Roman" w:cs="Times New Roman"/>
        </w:rPr>
        <w:t>s do curso.</w:t>
      </w:r>
    </w:p>
    <w:p w14:paraId="7953B138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1AC2A8DB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13" w:name="_Toc6405732"/>
      <w:bookmarkStart w:id="14" w:name="_Toc7687831"/>
      <w:r w:rsidRPr="003C7546">
        <w:rPr>
          <w:rFonts w:ascii="Times New Roman" w:hAnsi="Times New Roman" w:cs="Times New Roman"/>
          <w:b/>
          <w:color w:val="auto"/>
        </w:rPr>
        <w:t>4.1 Perfil do egresso</w:t>
      </w:r>
      <w:bookmarkEnd w:id="13"/>
      <w:bookmarkEnd w:id="14"/>
      <w:r w:rsidRPr="003C7546">
        <w:rPr>
          <w:rFonts w:ascii="Times New Roman" w:hAnsi="Times New Roman" w:cs="Times New Roman"/>
          <w:b/>
          <w:color w:val="auto"/>
        </w:rPr>
        <w:t xml:space="preserve"> </w:t>
      </w:r>
    </w:p>
    <w:p w14:paraId="38D4A89C" w14:textId="77777777" w:rsidR="006E267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51553459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CC625B4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O item “perfil do egresso” descreve o perfil do profissional que se deseja formar. O perfil é descrito por meio da referência às capacidades, habilidades do profissional que se busca formar (cognitivas, sociais e procedimentais) nos campos científico, tecnológico e do desenvolvimento humano e social. É importante observar que, enquanto os </w:t>
      </w:r>
      <w:r w:rsidRPr="003C7546">
        <w:rPr>
          <w:rFonts w:ascii="Times New Roman" w:hAnsi="Times New Roman" w:cs="Times New Roman"/>
          <w:i/>
        </w:rPr>
        <w:t>objetivos</w:t>
      </w:r>
      <w:r w:rsidRPr="003C7546">
        <w:rPr>
          <w:rFonts w:ascii="Times New Roman" w:hAnsi="Times New Roman" w:cs="Times New Roman"/>
        </w:rPr>
        <w:t xml:space="preserve"> descrevem ações para possibilitar a aquisição de capacidades ou habilidades ao estudante, o </w:t>
      </w:r>
      <w:r w:rsidRPr="003C7546">
        <w:rPr>
          <w:rFonts w:ascii="Times New Roman" w:hAnsi="Times New Roman" w:cs="Times New Roman"/>
          <w:i/>
        </w:rPr>
        <w:t>perfil do egresso</w:t>
      </w:r>
      <w:r w:rsidRPr="003C7546">
        <w:rPr>
          <w:rFonts w:ascii="Times New Roman" w:hAnsi="Times New Roman" w:cs="Times New Roman"/>
        </w:rPr>
        <w:t xml:space="preserve"> refere-se a ações que ele deve realizar já como profissional graduado.</w:t>
      </w:r>
    </w:p>
    <w:p w14:paraId="68A14F64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ab/>
        <w:t>O texto deve ter uma contextualização do tipo de profissional que se quer formar, com a consequente descrição de ações que ele deve ser capaz de realizar.  A seguir, encontram-se exemplos dessas ações (que não podem ser confundidas com objetivos do curso):</w:t>
      </w:r>
    </w:p>
    <w:p w14:paraId="0F6FA9D7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</w:rPr>
        <w:t>Identificar, formular e resolver problemas relacionados à Engenharia de Materiais, quantificando e avaliando a potencialidade técnica e econômica de tais soluções</w:t>
      </w:r>
      <w:r w:rsidRPr="003C7546">
        <w:rPr>
          <w:rFonts w:ascii="Times New Roman" w:hAnsi="Times New Roman" w:cs="Times New Roman"/>
        </w:rPr>
        <w:t xml:space="preserve"> (Exemplo de ação que o engenheiro de materiais deve ser capaz de realizar);</w:t>
      </w:r>
    </w:p>
    <w:p w14:paraId="49D34FE8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</w:rPr>
        <w:t xml:space="preserve">Planejar, supervisionar e coordenar projetos na área da Engenharia de Materiais </w:t>
      </w:r>
      <w:r w:rsidRPr="003C7546">
        <w:rPr>
          <w:rFonts w:ascii="Times New Roman" w:hAnsi="Times New Roman" w:cs="Times New Roman"/>
        </w:rPr>
        <w:t>(Exemplo de ação que o engenheiro de materiais deve ser capaz de realizar)</w:t>
      </w:r>
      <w:r w:rsidRPr="003C7546">
        <w:rPr>
          <w:rFonts w:ascii="Times New Roman" w:hAnsi="Times New Roman" w:cs="Times New Roman"/>
          <w:i/>
        </w:rPr>
        <w:t>;</w:t>
      </w:r>
    </w:p>
    <w:p w14:paraId="4AAD56F7" w14:textId="77777777" w:rsidR="008213FC" w:rsidRPr="003C7546" w:rsidRDefault="008213FC" w:rsidP="003C7546">
      <w:pPr>
        <w:numPr>
          <w:ilvl w:val="0"/>
          <w:numId w:val="5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</w:rPr>
        <w:lastRenderedPageBreak/>
        <w:t xml:space="preserve">Coordenar montagens, operação e reparo de equipamentos </w:t>
      </w:r>
      <w:r w:rsidRPr="003C7546">
        <w:rPr>
          <w:rFonts w:ascii="Times New Roman" w:hAnsi="Times New Roman" w:cs="Times New Roman"/>
        </w:rPr>
        <w:t>(Exemplo de ação que o engenheiro mecânico deve ser capaz de realizar)</w:t>
      </w:r>
      <w:r w:rsidRPr="003C7546">
        <w:rPr>
          <w:rFonts w:ascii="Times New Roman" w:hAnsi="Times New Roman" w:cs="Times New Roman"/>
          <w:i/>
        </w:rPr>
        <w:t>.</w:t>
      </w:r>
    </w:p>
    <w:p w14:paraId="76EE19D8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76264B0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15" w:name="_Toc6405733"/>
      <w:bookmarkStart w:id="16" w:name="_Toc7687832"/>
      <w:r w:rsidRPr="003C7546">
        <w:rPr>
          <w:rFonts w:ascii="Times New Roman" w:hAnsi="Times New Roman" w:cs="Times New Roman"/>
          <w:b/>
          <w:color w:val="auto"/>
        </w:rPr>
        <w:t>4.2 Objetivos do curso</w:t>
      </w:r>
      <w:bookmarkEnd w:id="15"/>
      <w:bookmarkEnd w:id="16"/>
    </w:p>
    <w:p w14:paraId="04BD791A" w14:textId="77777777" w:rsidR="003B7C57" w:rsidRPr="003C7546" w:rsidRDefault="003B7C57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73DB80A8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6E39F4C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Os objetivos expressam </w:t>
      </w:r>
      <w:r w:rsidR="002120F3">
        <w:rPr>
          <w:rFonts w:ascii="Times New Roman" w:hAnsi="Times New Roman" w:cs="Times New Roman"/>
        </w:rPr>
        <w:t>o</w:t>
      </w:r>
      <w:r w:rsidRPr="003C7546">
        <w:rPr>
          <w:rFonts w:ascii="Times New Roman" w:hAnsi="Times New Roman" w:cs="Times New Roman"/>
        </w:rPr>
        <w:t xml:space="preserve"> que se quer alcançar com o curso. Para elabor</w:t>
      </w:r>
      <w:r w:rsidR="002120F3">
        <w:rPr>
          <w:rFonts w:ascii="Times New Roman" w:hAnsi="Times New Roman" w:cs="Times New Roman"/>
        </w:rPr>
        <w:t xml:space="preserve">á-los, </w:t>
      </w:r>
      <w:r w:rsidRPr="003C7546">
        <w:rPr>
          <w:rFonts w:ascii="Times New Roman" w:hAnsi="Times New Roman" w:cs="Times New Roman"/>
        </w:rPr>
        <w:t xml:space="preserve">deve-se observar o que é necessário para formar o perfil profissional </w:t>
      </w:r>
      <w:r w:rsidR="002120F3">
        <w:rPr>
          <w:rFonts w:ascii="Times New Roman" w:hAnsi="Times New Roman" w:cs="Times New Roman"/>
        </w:rPr>
        <w:t>desejado</w:t>
      </w:r>
      <w:r w:rsidRPr="003C7546">
        <w:rPr>
          <w:rFonts w:ascii="Times New Roman" w:hAnsi="Times New Roman" w:cs="Times New Roman"/>
        </w:rPr>
        <w:t xml:space="preserve">, as atribuições do campo profissional previstas em orientações dos Conselhos de Classe, Diretrizes Curriculares Nacionais e demandas da sociedade em relação ao profissional que se quer formar, assim como os princípios pedagógicos e filosóficos do PDI e do PPI vigentes na instituição. Divide-se em objetivo geral e objetivos específicos. </w:t>
      </w:r>
    </w:p>
    <w:p w14:paraId="2563009A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Os </w:t>
      </w:r>
      <w:r w:rsidRPr="003C7546">
        <w:rPr>
          <w:rFonts w:ascii="Times New Roman" w:hAnsi="Times New Roman" w:cs="Times New Roman"/>
          <w:b/>
        </w:rPr>
        <w:t>objetivos gerais</w:t>
      </w:r>
      <w:r w:rsidRPr="003C7546">
        <w:rPr>
          <w:rFonts w:ascii="Times New Roman" w:hAnsi="Times New Roman" w:cs="Times New Roman"/>
        </w:rPr>
        <w:t xml:space="preserve"> são ações que se deseja realizar com a totalidade do curso. A intencionalidade da formação do curso deve se relacionar às dimensões profissional, social e econômica, em comum acordo com a missão do CEFET-MG</w:t>
      </w:r>
      <w:r w:rsidR="000E0B03" w:rsidRPr="003C7546">
        <w:rPr>
          <w:rFonts w:ascii="Times New Roman" w:hAnsi="Times New Roman" w:cs="Times New Roman"/>
        </w:rPr>
        <w:t>:</w:t>
      </w:r>
    </w:p>
    <w:p w14:paraId="621ACD30" w14:textId="77777777" w:rsidR="008213FC" w:rsidRPr="003C7546" w:rsidRDefault="008213FC" w:rsidP="003C7546">
      <w:pPr>
        <w:numPr>
          <w:ilvl w:val="3"/>
          <w:numId w:val="3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“</w:t>
      </w:r>
      <w:r w:rsidRPr="003C7546">
        <w:rPr>
          <w:rFonts w:ascii="Times New Roman" w:hAnsi="Times New Roman" w:cs="Times New Roman"/>
          <w:i/>
        </w:rPr>
        <w:t xml:space="preserve">Formar profissionais com sólida base conceitual e prática nos conteúdos básicos, profissionalizantes e específicos da engenharia mecânica, preparando-os para desenvolver, projetar, construir e dar manutenção em máquinas, equipamentos e sistemas </w:t>
      </w:r>
      <w:proofErr w:type="gramStart"/>
      <w:r w:rsidRPr="003C7546">
        <w:rPr>
          <w:rFonts w:ascii="Times New Roman" w:hAnsi="Times New Roman" w:cs="Times New Roman"/>
          <w:i/>
        </w:rPr>
        <w:t>mecânicos.</w:t>
      </w:r>
      <w:r w:rsidRPr="003C7546">
        <w:rPr>
          <w:rFonts w:ascii="Times New Roman" w:hAnsi="Times New Roman" w:cs="Times New Roman"/>
        </w:rPr>
        <w:t>”</w:t>
      </w:r>
      <w:proofErr w:type="gramEnd"/>
      <w:r w:rsidRPr="003C7546">
        <w:rPr>
          <w:rFonts w:ascii="Times New Roman" w:hAnsi="Times New Roman" w:cs="Times New Roman"/>
        </w:rPr>
        <w:t xml:space="preserve"> (Exemplo – Curso de Eng. Mecânica)</w:t>
      </w:r>
    </w:p>
    <w:p w14:paraId="393EA1F3" w14:textId="77777777" w:rsidR="008213FC" w:rsidRPr="003C7546" w:rsidRDefault="008213FC" w:rsidP="003C7546">
      <w:pPr>
        <w:numPr>
          <w:ilvl w:val="3"/>
          <w:numId w:val="3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  <w:lang w:eastAsia="pt-BR"/>
        </w:rPr>
        <w:t>“Formar profissionais com sólida base teórica e prática nos conteúdos básicos,</w:t>
      </w:r>
      <w:r w:rsidRPr="003C7546">
        <w:rPr>
          <w:rFonts w:ascii="Times New Roman" w:hAnsi="Times New Roman" w:cs="Times New Roman"/>
          <w:i/>
        </w:rPr>
        <w:t xml:space="preserve"> </w:t>
      </w:r>
      <w:r w:rsidRPr="003C7546">
        <w:rPr>
          <w:rFonts w:ascii="Times New Roman" w:hAnsi="Times New Roman" w:cs="Times New Roman"/>
          <w:i/>
          <w:lang w:eastAsia="pt-BR"/>
        </w:rPr>
        <w:t>profissionalizantes e específicos da Engenharia de Produção Civil, além de preparar esses profissionais para atuarem</w:t>
      </w:r>
      <w:r w:rsidRPr="003C7546">
        <w:rPr>
          <w:rFonts w:ascii="Times New Roman" w:hAnsi="Times New Roman" w:cs="Times New Roman"/>
          <w:i/>
        </w:rPr>
        <w:t xml:space="preserve"> </w:t>
      </w:r>
      <w:r w:rsidRPr="003C7546">
        <w:rPr>
          <w:rFonts w:ascii="Times New Roman" w:hAnsi="Times New Roman" w:cs="Times New Roman"/>
          <w:i/>
          <w:lang w:eastAsia="pt-BR"/>
        </w:rPr>
        <w:t>tanto no processo produtivo, quanto no desenvolvimento técnico e científico do País,</w:t>
      </w:r>
      <w:r w:rsidRPr="003C7546">
        <w:rPr>
          <w:rFonts w:ascii="Times New Roman" w:hAnsi="Times New Roman" w:cs="Times New Roman"/>
          <w:i/>
        </w:rPr>
        <w:t xml:space="preserve"> </w:t>
      </w:r>
      <w:r w:rsidRPr="003C7546">
        <w:rPr>
          <w:rFonts w:ascii="Times New Roman" w:hAnsi="Times New Roman" w:cs="Times New Roman"/>
          <w:i/>
          <w:lang w:eastAsia="pt-BR"/>
        </w:rPr>
        <w:t>considerando-se os aspectos políticos, sociais, culturais, econômicos, ambientais, humanos e</w:t>
      </w:r>
      <w:r w:rsidRPr="003C7546">
        <w:rPr>
          <w:rFonts w:ascii="Times New Roman" w:hAnsi="Times New Roman" w:cs="Times New Roman"/>
          <w:i/>
        </w:rPr>
        <w:t xml:space="preserve"> </w:t>
      </w:r>
      <w:r w:rsidRPr="003C7546">
        <w:rPr>
          <w:rFonts w:ascii="Times New Roman" w:hAnsi="Times New Roman" w:cs="Times New Roman"/>
          <w:i/>
          <w:lang w:eastAsia="pt-BR"/>
        </w:rPr>
        <w:t xml:space="preserve">éticos, no campo da gestão da Engenharia </w:t>
      </w:r>
      <w:proofErr w:type="gramStart"/>
      <w:r w:rsidRPr="003C7546">
        <w:rPr>
          <w:rFonts w:ascii="Times New Roman" w:hAnsi="Times New Roman" w:cs="Times New Roman"/>
          <w:i/>
          <w:lang w:eastAsia="pt-BR"/>
        </w:rPr>
        <w:t>Civil.”</w:t>
      </w:r>
      <w:proofErr w:type="gramEnd"/>
      <w:r w:rsidRPr="003C7546">
        <w:rPr>
          <w:rFonts w:ascii="Times New Roman" w:hAnsi="Times New Roman" w:cs="Times New Roman"/>
          <w:lang w:eastAsia="pt-BR"/>
        </w:rPr>
        <w:t xml:space="preserve"> (Exemplo – Curso de Eng. de Produção Civil)</w:t>
      </w:r>
    </w:p>
    <w:p w14:paraId="32D7B641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Os </w:t>
      </w:r>
      <w:r w:rsidRPr="003C7546">
        <w:rPr>
          <w:rFonts w:ascii="Times New Roman" w:hAnsi="Times New Roman" w:cs="Times New Roman"/>
          <w:b/>
        </w:rPr>
        <w:t>objetivos específicos</w:t>
      </w:r>
      <w:r w:rsidRPr="003C7546">
        <w:rPr>
          <w:rFonts w:ascii="Times New Roman" w:hAnsi="Times New Roman" w:cs="Times New Roman"/>
        </w:rPr>
        <w:t xml:space="preserve"> são ações que se quer desenvolver por meio das áreas que confluem na matriz curricular ou por meio de disciplinas.  Relaciona-se diretamente o perfil do egresso com as peculiaridades do curso.</w:t>
      </w:r>
    </w:p>
    <w:p w14:paraId="1877A053" w14:textId="77777777" w:rsidR="008213FC" w:rsidRPr="003C7546" w:rsidRDefault="008213FC" w:rsidP="003C7546">
      <w:pPr>
        <w:numPr>
          <w:ilvl w:val="3"/>
          <w:numId w:val="3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</w:rPr>
        <w:t xml:space="preserve">“Proporcionar ao aluno condições de desenvolver uma sólida base em matemática, física e química, além da capacidade de interrelacionar e construir conhecimento a partir dessa </w:t>
      </w:r>
      <w:proofErr w:type="gramStart"/>
      <w:r w:rsidRPr="003C7546">
        <w:rPr>
          <w:rFonts w:ascii="Times New Roman" w:hAnsi="Times New Roman" w:cs="Times New Roman"/>
          <w:i/>
        </w:rPr>
        <w:t>base.”</w:t>
      </w:r>
      <w:proofErr w:type="gramEnd"/>
      <w:r w:rsidRPr="002120F3">
        <w:rPr>
          <w:rFonts w:ascii="Times New Roman" w:hAnsi="Times New Roman" w:cs="Times New Roman"/>
        </w:rPr>
        <w:t xml:space="preserve"> </w:t>
      </w:r>
      <w:r w:rsidRPr="003C7546">
        <w:rPr>
          <w:rFonts w:ascii="Times New Roman" w:hAnsi="Times New Roman" w:cs="Times New Roman"/>
        </w:rPr>
        <w:t>(Exemplo de objetivo específico que expressa o que se pretende alcançar com disciplinas básicas das Engenharias)</w:t>
      </w:r>
      <w:r w:rsidRPr="003C7546">
        <w:rPr>
          <w:rFonts w:ascii="Times New Roman" w:hAnsi="Times New Roman" w:cs="Times New Roman"/>
          <w:i/>
        </w:rPr>
        <w:t>.</w:t>
      </w:r>
    </w:p>
    <w:p w14:paraId="404E5948" w14:textId="77777777" w:rsidR="008213FC" w:rsidRPr="003C7546" w:rsidRDefault="008213FC" w:rsidP="003C7546">
      <w:pPr>
        <w:numPr>
          <w:ilvl w:val="3"/>
          <w:numId w:val="3"/>
        </w:num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i/>
        </w:rPr>
        <w:lastRenderedPageBreak/>
        <w:t>“Possibilitar ao aluno desenvolver capacidade de comunicação interpessoal, leitura, redação e interpretação”</w:t>
      </w:r>
      <w:r w:rsidRPr="003C7546">
        <w:rPr>
          <w:rFonts w:ascii="Times New Roman" w:hAnsi="Times New Roman" w:cs="Times New Roman"/>
        </w:rPr>
        <w:t xml:space="preserve"> (Exemplo de objetivo específico que expressa o que se pretende alcançar com disciplina da área de Comunicação).</w:t>
      </w:r>
    </w:p>
    <w:p w14:paraId="18C403CA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32D20DB0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17" w:name="_Toc6405734"/>
      <w:bookmarkStart w:id="18" w:name="_Toc7687833"/>
      <w:r w:rsidRPr="003C7546">
        <w:rPr>
          <w:rFonts w:ascii="Times New Roman" w:hAnsi="Times New Roman" w:cs="Times New Roman"/>
          <w:b/>
          <w:color w:val="auto"/>
        </w:rPr>
        <w:t>4.3 Metodologia de ensino</w:t>
      </w:r>
      <w:bookmarkEnd w:id="17"/>
      <w:bookmarkEnd w:id="18"/>
    </w:p>
    <w:p w14:paraId="3F63E058" w14:textId="77777777" w:rsidR="008213F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75A26DC7" w14:textId="77777777" w:rsidR="0078388C" w:rsidRPr="003C7546" w:rsidRDefault="0078388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735A5504" w14:textId="074EC616" w:rsidR="00D0173D" w:rsidRPr="003C7546" w:rsidRDefault="00A22BED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 </w:t>
      </w:r>
      <w:r w:rsidR="00EF7FFE" w:rsidRPr="003C7546">
        <w:rPr>
          <w:rFonts w:ascii="Times New Roman" w:hAnsi="Times New Roman" w:cs="Times New Roman"/>
        </w:rPr>
        <w:t>metodologia de ensino, numa perspectiva crítica, pode ser caracterizada como um “conjunto de princípios ou diretrizes sócio-pol</w:t>
      </w:r>
      <w:r w:rsidR="008D4926">
        <w:rPr>
          <w:rFonts w:ascii="Times New Roman" w:hAnsi="Times New Roman" w:cs="Times New Roman"/>
        </w:rPr>
        <w:t>íticos, epistemológicos e psico</w:t>
      </w:r>
      <w:r w:rsidR="00EF7FFE" w:rsidRPr="003C7546">
        <w:rPr>
          <w:rFonts w:ascii="Times New Roman" w:hAnsi="Times New Roman" w:cs="Times New Roman"/>
        </w:rPr>
        <w:t>pedagógicos” que orientam estratégias para sua concretização no ensino</w:t>
      </w:r>
      <w:r w:rsidR="00163024" w:rsidRPr="003C7546">
        <w:rPr>
          <w:rFonts w:ascii="Times New Roman" w:hAnsi="Times New Roman" w:cs="Times New Roman"/>
        </w:rPr>
        <w:t xml:space="preserve"> (MANFREDI,</w:t>
      </w:r>
      <w:r w:rsidR="00FA312F" w:rsidRPr="003C7546">
        <w:rPr>
          <w:rFonts w:ascii="Times New Roman" w:hAnsi="Times New Roman" w:cs="Times New Roman"/>
        </w:rPr>
        <w:t xml:space="preserve"> 1993, p. 5)</w:t>
      </w:r>
      <w:r w:rsidR="00EF7FFE" w:rsidRPr="003C7546">
        <w:rPr>
          <w:rFonts w:ascii="Times New Roman" w:hAnsi="Times New Roman" w:cs="Times New Roman"/>
        </w:rPr>
        <w:t xml:space="preserve">. Ou, conforme Libâneo (2004), é o </w:t>
      </w:r>
      <w:r w:rsidR="00EF7FFE" w:rsidRPr="003C7546">
        <w:rPr>
          <w:rFonts w:ascii="Times New Roman" w:hAnsi="Times New Roman" w:cs="Times New Roman"/>
          <w:i/>
        </w:rPr>
        <w:t>caminho</w:t>
      </w:r>
      <w:r w:rsidR="00EF7FFE" w:rsidRPr="003C7546">
        <w:rPr>
          <w:rFonts w:ascii="Times New Roman" w:hAnsi="Times New Roman" w:cs="Times New Roman"/>
        </w:rPr>
        <w:t xml:space="preserve"> para atingir </w:t>
      </w:r>
      <w:r w:rsidR="00FA312F" w:rsidRPr="003C7546">
        <w:rPr>
          <w:rFonts w:ascii="Times New Roman" w:hAnsi="Times New Roman" w:cs="Times New Roman"/>
        </w:rPr>
        <w:t>os fins estabelecidos</w:t>
      </w:r>
      <w:r w:rsidR="00EF7FFE" w:rsidRPr="003C7546">
        <w:rPr>
          <w:rFonts w:ascii="Times New Roman" w:hAnsi="Times New Roman" w:cs="Times New Roman"/>
        </w:rPr>
        <w:t>.</w:t>
      </w:r>
      <w:r w:rsidRPr="003C7546">
        <w:rPr>
          <w:rFonts w:ascii="Times New Roman" w:hAnsi="Times New Roman" w:cs="Times New Roman"/>
        </w:rPr>
        <w:t xml:space="preserve"> É parte da concepção curricular </w:t>
      </w:r>
      <w:r w:rsidR="00EF7FFE" w:rsidRPr="003C7546">
        <w:rPr>
          <w:rFonts w:ascii="Times New Roman" w:hAnsi="Times New Roman" w:cs="Times New Roman"/>
        </w:rPr>
        <w:t xml:space="preserve">e se refere ao “como” colocar em prática o currículo projetado para o curso. </w:t>
      </w:r>
    </w:p>
    <w:p w14:paraId="6B7C5FAE" w14:textId="77777777" w:rsidR="0078388C" w:rsidRPr="003C7546" w:rsidRDefault="00EF7FFE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 concepção da metodologia de ensino é a matriz mais ampla que permite que os professores possam elaborar e desenvolver diferentes métodos e estratégias de ensino, além daquelas já definidas, como o TCC, o Estágio, que são concebidas como atividades para colocar o ensino em prática no curso. </w:t>
      </w:r>
      <w:r w:rsidR="00D0173D" w:rsidRPr="003C7546">
        <w:rPr>
          <w:rFonts w:ascii="Times New Roman" w:hAnsi="Times New Roman" w:cs="Times New Roman"/>
        </w:rPr>
        <w:t>P</w:t>
      </w:r>
      <w:r w:rsidRPr="003C7546">
        <w:rPr>
          <w:rFonts w:ascii="Times New Roman" w:hAnsi="Times New Roman" w:cs="Times New Roman"/>
        </w:rPr>
        <w:t>od</w:t>
      </w:r>
      <w:r w:rsidR="00A22BED" w:rsidRPr="003C7546">
        <w:rPr>
          <w:rFonts w:ascii="Times New Roman" w:hAnsi="Times New Roman" w:cs="Times New Roman"/>
        </w:rPr>
        <w:t>em-se citar exemplos de métodos</w:t>
      </w:r>
      <w:r w:rsidRPr="003C7546">
        <w:rPr>
          <w:rFonts w:ascii="Times New Roman" w:hAnsi="Times New Roman" w:cs="Times New Roman"/>
        </w:rPr>
        <w:t>: seminários, aulas exp</w:t>
      </w:r>
      <w:r w:rsidR="00F23C2A">
        <w:rPr>
          <w:rFonts w:ascii="Times New Roman" w:hAnsi="Times New Roman" w:cs="Times New Roman"/>
        </w:rPr>
        <w:t>ositivas dialogadas, discussões</w:t>
      </w:r>
      <w:r w:rsidRPr="003C7546">
        <w:rPr>
          <w:rFonts w:ascii="Times New Roman" w:hAnsi="Times New Roman" w:cs="Times New Roman"/>
        </w:rPr>
        <w:t xml:space="preserve"> etc., </w:t>
      </w:r>
      <w:r w:rsidR="00A22BED" w:rsidRPr="003C7546">
        <w:rPr>
          <w:rFonts w:ascii="Times New Roman" w:hAnsi="Times New Roman" w:cs="Times New Roman"/>
        </w:rPr>
        <w:t>quando</w:t>
      </w:r>
      <w:r w:rsidRPr="003C7546">
        <w:rPr>
          <w:rFonts w:ascii="Times New Roman" w:hAnsi="Times New Roman" w:cs="Times New Roman"/>
        </w:rPr>
        <w:t xml:space="preserve"> se prioriza o </w:t>
      </w:r>
      <w:r w:rsidR="00A22BED" w:rsidRPr="003C7546">
        <w:rPr>
          <w:rFonts w:ascii="Times New Roman" w:hAnsi="Times New Roman" w:cs="Times New Roman"/>
        </w:rPr>
        <w:t xml:space="preserve">debate, o confronto de ideias. </w:t>
      </w:r>
      <w:r w:rsidR="00D0173D" w:rsidRPr="003C7546">
        <w:rPr>
          <w:rFonts w:ascii="Times New Roman" w:hAnsi="Times New Roman" w:cs="Times New Roman"/>
        </w:rPr>
        <w:t>É necessário abordar a relação entre teoria e prática no curso.</w:t>
      </w:r>
    </w:p>
    <w:p w14:paraId="1D6F7F56" w14:textId="77777777" w:rsidR="00EF7FFE" w:rsidRPr="003C7546" w:rsidRDefault="0078388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Retoma a concepção de conhecimento, conforme a definição nos princípios norteadores do projeto, pois, de acordo com o que se entende por conhecimento, técnica e tecnologia é que se pensa “como” se pode apreender e construir conhecimento. Pode-se pensar em questões como interdisciplinaridade como possibilidade de “reconstituição </w:t>
      </w:r>
      <w:r w:rsidR="00EF7FFE" w:rsidRPr="003C7546">
        <w:rPr>
          <w:rFonts w:ascii="Times New Roman" w:hAnsi="Times New Roman" w:cs="Times New Roman"/>
        </w:rPr>
        <w:t>da totalidade pela relação entre os conceitos originados a partir de distintos recortes da realidade; isto é, dos diversos campos da ciência representados em disciplinas</w:t>
      </w:r>
      <w:r w:rsidRPr="003C7546">
        <w:rPr>
          <w:rFonts w:ascii="Times New Roman" w:hAnsi="Times New Roman" w:cs="Times New Roman"/>
        </w:rPr>
        <w:t>”</w:t>
      </w:r>
      <w:r w:rsidR="00EF7FFE" w:rsidRPr="003C7546">
        <w:rPr>
          <w:rFonts w:ascii="Times New Roman" w:hAnsi="Times New Roman" w:cs="Times New Roman"/>
        </w:rPr>
        <w:t xml:space="preserve">. </w:t>
      </w:r>
      <w:r w:rsidRPr="003C7546">
        <w:rPr>
          <w:rFonts w:ascii="Times New Roman" w:hAnsi="Times New Roman" w:cs="Times New Roman"/>
        </w:rPr>
        <w:t>Isso possibilita, por exemplo,</w:t>
      </w:r>
      <w:r w:rsidR="00EF7FFE" w:rsidRPr="003C7546">
        <w:rPr>
          <w:rFonts w:ascii="Times New Roman" w:hAnsi="Times New Roman" w:cs="Times New Roman"/>
        </w:rPr>
        <w:t xml:space="preserve"> </w:t>
      </w:r>
      <w:r w:rsidRPr="003C7546">
        <w:rPr>
          <w:rFonts w:ascii="Times New Roman" w:hAnsi="Times New Roman" w:cs="Times New Roman"/>
        </w:rPr>
        <w:t>“</w:t>
      </w:r>
      <w:r w:rsidR="00EF7FFE" w:rsidRPr="003C7546">
        <w:rPr>
          <w:rFonts w:ascii="Times New Roman" w:hAnsi="Times New Roman" w:cs="Times New Roman"/>
        </w:rPr>
        <w:t>a compreensão do significado dos conceitos, das razões e dos métodos pelos quais se pode conhecer o real e apropriá-lo em seu potencial para o ser humano. (RAMOS, 2010, p. 79)</w:t>
      </w:r>
    </w:p>
    <w:p w14:paraId="5974DA16" w14:textId="77777777" w:rsidR="00D0173D" w:rsidRPr="003C7546" w:rsidRDefault="0078388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A metodologia indica</w:t>
      </w:r>
      <w:r w:rsidR="008213FC" w:rsidRPr="003C7546">
        <w:rPr>
          <w:rFonts w:ascii="Times New Roman" w:hAnsi="Times New Roman" w:cs="Times New Roman"/>
        </w:rPr>
        <w:t xml:space="preserve"> diretrizes a serem observadas nas </w:t>
      </w:r>
      <w:r w:rsidRPr="003C7546">
        <w:rPr>
          <w:rFonts w:ascii="Times New Roman" w:hAnsi="Times New Roman" w:cs="Times New Roman"/>
        </w:rPr>
        <w:t>disciplinas teóricas e práticas</w:t>
      </w:r>
      <w:r w:rsidR="008213FC" w:rsidRPr="003C7546">
        <w:rPr>
          <w:rFonts w:ascii="Times New Roman" w:hAnsi="Times New Roman" w:cs="Times New Roman"/>
        </w:rPr>
        <w:t xml:space="preserve">. </w:t>
      </w:r>
      <w:r w:rsidR="00D0173D" w:rsidRPr="003C7546">
        <w:rPr>
          <w:rFonts w:ascii="Times New Roman" w:hAnsi="Times New Roman" w:cs="Times New Roman"/>
        </w:rPr>
        <w:t xml:space="preserve">Após a redação de um texto que </w:t>
      </w:r>
      <w:r w:rsidR="00F23C2A">
        <w:rPr>
          <w:rFonts w:ascii="Times New Roman" w:hAnsi="Times New Roman" w:cs="Times New Roman"/>
        </w:rPr>
        <w:t>as indique</w:t>
      </w:r>
      <w:r w:rsidR="00D0173D" w:rsidRPr="003C7546">
        <w:rPr>
          <w:rFonts w:ascii="Times New Roman" w:hAnsi="Times New Roman" w:cs="Times New Roman"/>
        </w:rPr>
        <w:t>, descrevem-se algumas atividades por meio das quais se operacionaliza a metodologia do curso</w:t>
      </w:r>
      <w:r w:rsidRPr="003C7546">
        <w:rPr>
          <w:rFonts w:ascii="Times New Roman" w:hAnsi="Times New Roman" w:cs="Times New Roman"/>
        </w:rPr>
        <w:t>:</w:t>
      </w:r>
    </w:p>
    <w:p w14:paraId="72DF61A5" w14:textId="77777777" w:rsidR="00D0173D" w:rsidRPr="003C7546" w:rsidRDefault="00D0173D" w:rsidP="00F23C2A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EB1E71B" w14:textId="77777777" w:rsidR="0078388C" w:rsidRPr="002120F3" w:rsidRDefault="0078388C" w:rsidP="002120F3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19" w:name="_Toc7687834"/>
      <w:r w:rsidRPr="003C7546">
        <w:rPr>
          <w:rFonts w:ascii="Times New Roman" w:hAnsi="Times New Roman" w:cs="Times New Roman"/>
          <w:b/>
          <w:color w:val="auto"/>
        </w:rPr>
        <w:t xml:space="preserve">4.3.1 </w:t>
      </w:r>
      <w:r w:rsidR="00D0173D" w:rsidRPr="003C7546">
        <w:rPr>
          <w:rFonts w:ascii="Times New Roman" w:hAnsi="Times New Roman" w:cs="Times New Roman"/>
          <w:b/>
          <w:color w:val="auto"/>
        </w:rPr>
        <w:t>Implantação e integração das</w:t>
      </w:r>
      <w:r w:rsidRPr="003C7546">
        <w:rPr>
          <w:rFonts w:ascii="Times New Roman" w:hAnsi="Times New Roman" w:cs="Times New Roman"/>
          <w:b/>
          <w:color w:val="auto"/>
        </w:rPr>
        <w:t xml:space="preserve"> atividades de ensino, pesquisa e extensão</w:t>
      </w:r>
      <w:bookmarkEnd w:id="19"/>
    </w:p>
    <w:p w14:paraId="09FBF3DE" w14:textId="77777777" w:rsidR="002120F3" w:rsidRDefault="002120F3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highlight w:val="yellow"/>
        </w:rPr>
      </w:pPr>
    </w:p>
    <w:p w14:paraId="21C74545" w14:textId="77777777" w:rsidR="0078388C" w:rsidRPr="003C7546" w:rsidRDefault="002120F3" w:rsidP="002120F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lastRenderedPageBreak/>
        <w:t xml:space="preserve">Descrever processos que integram ensino, pesquisa e extensão no âmbito do curso. Quanto à extensão, observar </w:t>
      </w:r>
      <w:r w:rsidR="008213FC" w:rsidRPr="003C7546">
        <w:rPr>
          <w:rFonts w:ascii="Times New Roman" w:hAnsi="Times New Roman" w:cs="Times New Roman"/>
          <w:highlight w:val="yellow"/>
        </w:rPr>
        <w:t xml:space="preserve">a Lei 13.005/2014, </w:t>
      </w:r>
      <w:r>
        <w:rPr>
          <w:rFonts w:ascii="Times New Roman" w:hAnsi="Times New Roman" w:cs="Times New Roman"/>
          <w:highlight w:val="yellow"/>
        </w:rPr>
        <w:t xml:space="preserve">segundo a qual </w:t>
      </w:r>
      <w:r w:rsidR="008213FC" w:rsidRPr="003C7546">
        <w:rPr>
          <w:rFonts w:ascii="Times New Roman" w:hAnsi="Times New Roman" w:cs="Times New Roman"/>
          <w:highlight w:val="yellow"/>
        </w:rPr>
        <w:t xml:space="preserve">os cursos de graduação destinarão até 10% de suas cargas horárias </w:t>
      </w:r>
      <w:r>
        <w:rPr>
          <w:rFonts w:ascii="Times New Roman" w:hAnsi="Times New Roman" w:cs="Times New Roman"/>
          <w:highlight w:val="yellow"/>
        </w:rPr>
        <w:t>totais a atividades de extensão</w:t>
      </w:r>
      <w:r w:rsidR="008213FC" w:rsidRPr="003C7546">
        <w:rPr>
          <w:rFonts w:ascii="Times New Roman" w:hAnsi="Times New Roman" w:cs="Times New Roman"/>
          <w:highlight w:val="yellow"/>
        </w:rPr>
        <w:t>;</w:t>
      </w:r>
      <w:r w:rsidR="008213FC" w:rsidRPr="003C7546">
        <w:rPr>
          <w:rFonts w:ascii="Times New Roman" w:hAnsi="Times New Roman" w:cs="Times New Roman"/>
        </w:rPr>
        <w:t xml:space="preserve"> </w:t>
      </w:r>
      <w:proofErr w:type="gramStart"/>
      <w:r w:rsidR="008213FC" w:rsidRPr="003C7546">
        <w:rPr>
          <w:rFonts w:ascii="Times New Roman" w:hAnsi="Times New Roman" w:cs="Times New Roman"/>
          <w:highlight w:val="yellow"/>
        </w:rPr>
        <w:t>Ver</w:t>
      </w:r>
      <w:proofErr w:type="gramEnd"/>
      <w:r w:rsidR="008213FC" w:rsidRPr="003C7546">
        <w:rPr>
          <w:rFonts w:ascii="Times New Roman" w:hAnsi="Times New Roman" w:cs="Times New Roman"/>
          <w:highlight w:val="yellow"/>
        </w:rPr>
        <w:t xml:space="preserve"> resolução específica do CEFET sobre</w:t>
      </w:r>
      <w:r w:rsidR="00BD57BD" w:rsidRPr="003C7546">
        <w:rPr>
          <w:rFonts w:ascii="Times New Roman" w:hAnsi="Times New Roman" w:cs="Times New Roman"/>
          <w:highlight w:val="yellow"/>
        </w:rPr>
        <w:t xml:space="preserve"> o assunto e a </w:t>
      </w:r>
      <w:r w:rsidR="008213FC" w:rsidRPr="003C7546">
        <w:rPr>
          <w:rFonts w:ascii="Times New Roman" w:hAnsi="Times New Roman" w:cs="Times New Roman"/>
          <w:highlight w:val="yellow"/>
        </w:rPr>
        <w:t>reestruturação da Res</w:t>
      </w:r>
      <w:r w:rsidR="00346082" w:rsidRPr="003C7546">
        <w:rPr>
          <w:rFonts w:ascii="Times New Roman" w:hAnsi="Times New Roman" w:cs="Times New Roman"/>
          <w:highlight w:val="yellow"/>
        </w:rPr>
        <w:t>.</w:t>
      </w:r>
      <w:r w:rsidR="0078388C" w:rsidRPr="003C7546">
        <w:rPr>
          <w:rFonts w:ascii="Times New Roman" w:hAnsi="Times New Roman" w:cs="Times New Roman"/>
          <w:highlight w:val="yellow"/>
        </w:rPr>
        <w:t xml:space="preserve"> 24/2008 do CEPE.</w:t>
      </w:r>
      <w:r>
        <w:rPr>
          <w:rFonts w:ascii="Times New Roman" w:hAnsi="Times New Roman" w:cs="Times New Roman"/>
          <w:highlight w:val="yellow"/>
        </w:rPr>
        <w:t xml:space="preserve">  Após a regulamentação interna, as atividades complementares serão revistas, excluindo-se de entre elas as de extensão, que passarão a ser um tipo específico de atividades no âmbito do curso.</w:t>
      </w:r>
    </w:p>
    <w:p w14:paraId="74B935B0" w14:textId="77777777" w:rsidR="00D0173D" w:rsidRPr="003C7546" w:rsidRDefault="00D0173D" w:rsidP="008E1334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highlight w:val="yellow"/>
        </w:rPr>
      </w:pPr>
    </w:p>
    <w:p w14:paraId="004DA80A" w14:textId="77777777" w:rsidR="0078388C" w:rsidRPr="003C7546" w:rsidRDefault="0078388C" w:rsidP="003C7546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20" w:name="_Toc7687835"/>
      <w:r w:rsidRPr="003C7546">
        <w:rPr>
          <w:rFonts w:ascii="Times New Roman" w:hAnsi="Times New Roman" w:cs="Times New Roman"/>
          <w:b/>
          <w:color w:val="auto"/>
        </w:rPr>
        <w:t>4.3.2 Estágio</w:t>
      </w:r>
      <w:bookmarkEnd w:id="20"/>
    </w:p>
    <w:p w14:paraId="3E3427ED" w14:textId="77777777" w:rsidR="0078388C" w:rsidRPr="003C7546" w:rsidRDefault="0078388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1EC93F3" w14:textId="0784F3F6" w:rsidR="0078388C" w:rsidRPr="003C7546" w:rsidRDefault="00D0173D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iCs/>
        </w:rPr>
      </w:pPr>
      <w:r w:rsidRPr="003C7546">
        <w:rPr>
          <w:rFonts w:ascii="Times New Roman" w:hAnsi="Times New Roman" w:cs="Times New Roman"/>
          <w:iCs/>
        </w:rPr>
        <w:t>Conforme</w:t>
      </w:r>
      <w:r w:rsidR="0078388C" w:rsidRPr="003C7546">
        <w:rPr>
          <w:rFonts w:ascii="Times New Roman" w:hAnsi="Times New Roman" w:cs="Times New Roman"/>
          <w:iCs/>
        </w:rPr>
        <w:t xml:space="preserve"> </w:t>
      </w:r>
      <w:r w:rsidRPr="003C7546">
        <w:rPr>
          <w:rFonts w:ascii="Times New Roman" w:hAnsi="Times New Roman" w:cs="Times New Roman"/>
          <w:iCs/>
        </w:rPr>
        <w:t>r</w:t>
      </w:r>
      <w:r w:rsidR="0078388C" w:rsidRPr="003C7546">
        <w:rPr>
          <w:rFonts w:ascii="Times New Roman" w:hAnsi="Times New Roman" w:cs="Times New Roman"/>
          <w:iCs/>
        </w:rPr>
        <w:t>esoluç</w:t>
      </w:r>
      <w:r w:rsidRPr="003C7546">
        <w:rPr>
          <w:rFonts w:ascii="Times New Roman" w:hAnsi="Times New Roman" w:cs="Times New Roman"/>
          <w:iCs/>
        </w:rPr>
        <w:t>ão</w:t>
      </w:r>
      <w:r w:rsidR="0078388C" w:rsidRPr="003C7546">
        <w:rPr>
          <w:rFonts w:ascii="Times New Roman" w:hAnsi="Times New Roman" w:cs="Times New Roman"/>
          <w:iCs/>
        </w:rPr>
        <w:t xml:space="preserve"> de regulamentação dos estágios no CEFET-MG, mas contemplam especificidades necessárias ao curso.</w:t>
      </w:r>
      <w:r w:rsidRPr="003C7546">
        <w:rPr>
          <w:rFonts w:ascii="Times New Roman" w:hAnsi="Times New Roman" w:cs="Times New Roman"/>
          <w:iCs/>
        </w:rPr>
        <w:t xml:space="preserve"> </w:t>
      </w:r>
      <w:r w:rsidR="00635DA3">
        <w:rPr>
          <w:rFonts w:ascii="Times New Roman" w:hAnsi="Times New Roman" w:cs="Times New Roman"/>
          <w:iCs/>
        </w:rPr>
        <w:t>O</w:t>
      </w:r>
      <w:r w:rsidRPr="003C7546">
        <w:rPr>
          <w:rFonts w:ascii="Times New Roman" w:hAnsi="Times New Roman" w:cs="Times New Roman"/>
          <w:iCs/>
        </w:rPr>
        <w:t xml:space="preserve"> PPC deve mencionar a regulamentação e esta deve ser apresentada em anexo.  </w:t>
      </w:r>
    </w:p>
    <w:p w14:paraId="1BF4CC3D" w14:textId="77777777" w:rsidR="0078388C" w:rsidRPr="003C7546" w:rsidRDefault="0078388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iCs/>
        </w:rPr>
      </w:pPr>
    </w:p>
    <w:p w14:paraId="194BF67C" w14:textId="77777777" w:rsidR="0078388C" w:rsidRPr="003C7546" w:rsidRDefault="0078388C" w:rsidP="003C7546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21" w:name="_Toc7687836"/>
      <w:r w:rsidRPr="003C7546">
        <w:rPr>
          <w:rFonts w:ascii="Times New Roman" w:hAnsi="Times New Roman" w:cs="Times New Roman"/>
          <w:b/>
          <w:color w:val="auto"/>
        </w:rPr>
        <w:t>4.3.2 Atividades Complementares</w:t>
      </w:r>
      <w:bookmarkEnd w:id="21"/>
    </w:p>
    <w:p w14:paraId="123BC0FA" w14:textId="77777777" w:rsidR="0078388C" w:rsidRPr="003C7546" w:rsidRDefault="0078388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iCs/>
        </w:rPr>
      </w:pPr>
    </w:p>
    <w:p w14:paraId="1966E6B4" w14:textId="77777777" w:rsidR="008213FC" w:rsidRPr="003C7546" w:rsidRDefault="00D0173D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iCs/>
        </w:rPr>
      </w:pPr>
      <w:r w:rsidRPr="003C7546">
        <w:rPr>
          <w:rFonts w:ascii="Times New Roman" w:hAnsi="Times New Roman" w:cs="Times New Roman"/>
          <w:iCs/>
        </w:rPr>
        <w:t>Descreve-se o objetivo da contemplação das atividades complementares no âmbito do curso e as linhas gerais da efetivação desse tipo de atividade, conforme Resolução CEPE nº 24/2008 e Resoluções</w:t>
      </w:r>
      <w:r w:rsidR="00E63D3C" w:rsidRPr="003C7546">
        <w:rPr>
          <w:rFonts w:ascii="Times New Roman" w:hAnsi="Times New Roman" w:cs="Times New Roman"/>
          <w:iCs/>
        </w:rPr>
        <w:t xml:space="preserve"> do</w:t>
      </w:r>
      <w:r w:rsidRPr="003C7546">
        <w:rPr>
          <w:rFonts w:ascii="Times New Roman" w:hAnsi="Times New Roman" w:cs="Times New Roman"/>
          <w:iCs/>
        </w:rPr>
        <w:t xml:space="preserve"> CGRAD específicas para as atividades complementares. </w:t>
      </w:r>
      <w:r w:rsidR="008213FC" w:rsidRPr="003C7546">
        <w:rPr>
          <w:rFonts w:ascii="Times New Roman" w:hAnsi="Times New Roman" w:cs="Times New Roman"/>
          <w:iCs/>
        </w:rPr>
        <w:t xml:space="preserve"> </w:t>
      </w:r>
    </w:p>
    <w:p w14:paraId="1BAD3D7E" w14:textId="77777777" w:rsidR="00D0173D" w:rsidRPr="003C7546" w:rsidRDefault="00D0173D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iCs/>
        </w:rPr>
      </w:pPr>
    </w:p>
    <w:p w14:paraId="601CC3CB" w14:textId="77777777" w:rsidR="00D0173D" w:rsidRPr="003C7546" w:rsidRDefault="00D0173D" w:rsidP="003C7546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22" w:name="_Toc7687837"/>
      <w:r w:rsidRPr="003C7546">
        <w:rPr>
          <w:rFonts w:ascii="Times New Roman" w:hAnsi="Times New Roman" w:cs="Times New Roman"/>
          <w:b/>
          <w:color w:val="auto"/>
        </w:rPr>
        <w:t>4.3.2 Trabalho de Conclusão de Curso</w:t>
      </w:r>
      <w:bookmarkEnd w:id="22"/>
    </w:p>
    <w:p w14:paraId="4A90255A" w14:textId="77777777" w:rsidR="00D0173D" w:rsidRPr="003C7546" w:rsidRDefault="00D0173D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iCs/>
        </w:rPr>
      </w:pPr>
    </w:p>
    <w:p w14:paraId="16F5C909" w14:textId="7EB8334D" w:rsidR="00D0173D" w:rsidRPr="003C7546" w:rsidRDefault="00D0173D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  <w:iCs/>
        </w:rPr>
      </w:pPr>
      <w:r w:rsidRPr="003C7546">
        <w:rPr>
          <w:rFonts w:ascii="Times New Roman" w:hAnsi="Times New Roman" w:cs="Times New Roman"/>
          <w:iCs/>
        </w:rPr>
        <w:t xml:space="preserve">Descreve-se as atividades de Trabalho de Conclusão de Curso (TCC) no âmbito do curso. Segue as normas gerais estabelecidas para o CEFET-MG e pode contemplar especificidades para o curso. No caso de necessidade de contemplar especificidades, o PPC deve mencionar a regulamentação e esta deve ser apresentada em anexo.  </w:t>
      </w:r>
      <w:r w:rsidR="00197268">
        <w:rPr>
          <w:rFonts w:ascii="Times New Roman" w:hAnsi="Times New Roman" w:cs="Times New Roman"/>
          <w:iCs/>
        </w:rPr>
        <w:t>No caso de implantação de curso, o plano de implantação deve mencionar o prazo para que o regulamento fique pronto e seja aprovado pelo Colegiado do curso.</w:t>
      </w:r>
    </w:p>
    <w:p w14:paraId="6E2E21DA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7AD5A240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23" w:name="_Toc6405735"/>
      <w:bookmarkStart w:id="24" w:name="_Toc7687838"/>
      <w:r w:rsidRPr="003C7546">
        <w:rPr>
          <w:rFonts w:ascii="Times New Roman" w:hAnsi="Times New Roman" w:cs="Times New Roman"/>
          <w:b/>
          <w:color w:val="auto"/>
        </w:rPr>
        <w:t>4.4 Estrutura curricular e seus componentes</w:t>
      </w:r>
      <w:bookmarkEnd w:id="23"/>
      <w:bookmarkEnd w:id="24"/>
    </w:p>
    <w:p w14:paraId="70BE6D67" w14:textId="77777777" w:rsidR="006E267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 – para o texto, exceto os quadros)</w:t>
      </w:r>
    </w:p>
    <w:p w14:paraId="547807DF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1BD2CECE" w14:textId="77777777" w:rsidR="008213FC" w:rsidRPr="003C7546" w:rsidRDefault="008213FC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Entre 2005 e 2006, o CEFET-MG realizou uma série de eventos destinados a discutir o currículo dos cursos de Engenharia. Desses eventos, resultou a escolha pela </w:t>
      </w:r>
      <w:r w:rsidRPr="003C7546">
        <w:rPr>
          <w:rFonts w:ascii="Times New Roman" w:hAnsi="Times New Roman" w:cs="Times New Roman"/>
        </w:rPr>
        <w:lastRenderedPageBreak/>
        <w:t>organização do currículo por eixos de conteúdos e atividades. Cunha e Burnier (2005) descrevem a lógica e os fundamentos dessa organização na Instituição. Como exemplo dessa opção de organização curricular, Cunha e Schroeder (2007) apresentam o “Projeto pedagógico do curso de Engenharia Elétrica do CEFET-MG”, demonstrando o processo que culminou nas escolhas relativas à referida forma de organização curricular.</w:t>
      </w:r>
    </w:p>
    <w:p w14:paraId="015471AF" w14:textId="77777777" w:rsidR="008213FC" w:rsidRPr="003C7546" w:rsidRDefault="008213FC" w:rsidP="003C7546">
      <w:pPr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O Eixo de Conteúdos e Atividades consiste de um conjunto de conteúdos curriculares, coerentemente agregados, relacionados a uma área de conhecimento específica dentro do currículo, incluindo as atividades relacionadas à sua implementação. Cada Eixo representa uma determinada área ou subárea de conhecimento do curso. Por atividades curriculares entende-se: aulas teóricas, aulas práticas em laboratório, estágio curricular, atividades complementares, entre outras. Assim sendo, a descrição de um Eixo deve conter: </w:t>
      </w:r>
    </w:p>
    <w:p w14:paraId="1F99E692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número</w:t>
      </w:r>
      <w:proofErr w:type="gramEnd"/>
      <w:r w:rsidRPr="003C7546">
        <w:rPr>
          <w:rFonts w:ascii="Times New Roman" w:hAnsi="Times New Roman" w:cs="Times New Roman"/>
        </w:rPr>
        <w:t xml:space="preserve"> e denominação do Eixo (exemplo: Eixo 1: Matemática);</w:t>
      </w:r>
    </w:p>
    <w:p w14:paraId="6E2F3805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objetivos</w:t>
      </w:r>
      <w:proofErr w:type="gramEnd"/>
      <w:r w:rsidRPr="003C7546">
        <w:rPr>
          <w:rFonts w:ascii="Times New Roman" w:hAnsi="Times New Roman" w:cs="Times New Roman"/>
        </w:rPr>
        <w:t xml:space="preserve"> gerais a serem atingidos no processo de ensino-aprendizagem em cada eixo;</w:t>
      </w:r>
    </w:p>
    <w:p w14:paraId="2484FA03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classificação</w:t>
      </w:r>
      <w:proofErr w:type="gramEnd"/>
      <w:r w:rsidRPr="003C7546">
        <w:rPr>
          <w:rFonts w:ascii="Times New Roman" w:hAnsi="Times New Roman" w:cs="Times New Roman"/>
        </w:rPr>
        <w:t xml:space="preserve"> dos conteúdos de acordo com as Diretrizes Curriculares Nacionais (DCN) do curso (exemplo: básico, profissionalizante e específico);</w:t>
      </w:r>
    </w:p>
    <w:p w14:paraId="1C780D66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descrição</w:t>
      </w:r>
      <w:proofErr w:type="gramEnd"/>
      <w:r w:rsidRPr="003C7546">
        <w:rPr>
          <w:rFonts w:ascii="Times New Roman" w:hAnsi="Times New Roman" w:cs="Times New Roman"/>
        </w:rPr>
        <w:t xml:space="preserve"> completa dos conteúdos curriculares do Eixo destacando: </w:t>
      </w:r>
    </w:p>
    <w:p w14:paraId="44A6C065" w14:textId="77777777" w:rsidR="008213FC" w:rsidRPr="003C7546" w:rsidRDefault="008213FC" w:rsidP="003C7546">
      <w:pPr>
        <w:spacing w:before="0" w:after="0" w:line="360" w:lineRule="auto"/>
        <w:ind w:left="1080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- </w:t>
      </w:r>
      <w:proofErr w:type="gramStart"/>
      <w:r w:rsidRPr="003C7546">
        <w:rPr>
          <w:rFonts w:ascii="Times New Roman" w:hAnsi="Times New Roman" w:cs="Times New Roman"/>
        </w:rPr>
        <w:t>conteúdos</w:t>
      </w:r>
      <w:proofErr w:type="gramEnd"/>
      <w:r w:rsidRPr="003C7546">
        <w:rPr>
          <w:rFonts w:ascii="Times New Roman" w:hAnsi="Times New Roman" w:cs="Times New Roman"/>
        </w:rPr>
        <w:t xml:space="preserve"> obrigatórios / carga horária em horas e horas-aula; </w:t>
      </w:r>
    </w:p>
    <w:p w14:paraId="4C2FC153" w14:textId="77777777" w:rsidR="008213FC" w:rsidRPr="003C7546" w:rsidRDefault="008213FC" w:rsidP="003C7546">
      <w:pPr>
        <w:spacing w:before="0" w:after="0" w:line="360" w:lineRule="auto"/>
        <w:ind w:left="1080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- </w:t>
      </w:r>
      <w:proofErr w:type="gramStart"/>
      <w:r w:rsidRPr="003C7546">
        <w:rPr>
          <w:rFonts w:ascii="Times New Roman" w:hAnsi="Times New Roman" w:cs="Times New Roman"/>
        </w:rPr>
        <w:t>conteúdos</w:t>
      </w:r>
      <w:proofErr w:type="gramEnd"/>
      <w:r w:rsidRPr="003C7546">
        <w:rPr>
          <w:rFonts w:ascii="Times New Roman" w:hAnsi="Times New Roman" w:cs="Times New Roman"/>
        </w:rPr>
        <w:t xml:space="preserve"> optativos / carga horária em horas e horas-aula;</w:t>
      </w:r>
    </w:p>
    <w:p w14:paraId="5F1876CD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desdobramento</w:t>
      </w:r>
      <w:proofErr w:type="gramEnd"/>
      <w:r w:rsidRPr="003C7546">
        <w:rPr>
          <w:rFonts w:ascii="Times New Roman" w:hAnsi="Times New Roman" w:cs="Times New Roman"/>
        </w:rPr>
        <w:t xml:space="preserve"> dos conteúdos em disciplinas: </w:t>
      </w:r>
    </w:p>
    <w:p w14:paraId="489274A8" w14:textId="77777777" w:rsidR="008213FC" w:rsidRPr="003C7546" w:rsidRDefault="008213FC" w:rsidP="003C7546">
      <w:pPr>
        <w:spacing w:before="0" w:after="0" w:line="360" w:lineRule="auto"/>
        <w:ind w:left="1080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- </w:t>
      </w:r>
      <w:proofErr w:type="gramStart"/>
      <w:r w:rsidRPr="003C7546">
        <w:rPr>
          <w:rFonts w:ascii="Times New Roman" w:hAnsi="Times New Roman" w:cs="Times New Roman"/>
        </w:rPr>
        <w:t>obrigatórias</w:t>
      </w:r>
      <w:proofErr w:type="gramEnd"/>
      <w:r w:rsidRPr="003C7546">
        <w:rPr>
          <w:rFonts w:ascii="Times New Roman" w:hAnsi="Times New Roman" w:cs="Times New Roman"/>
        </w:rPr>
        <w:t xml:space="preserve"> com carga horária em hora e hora-aula; </w:t>
      </w:r>
    </w:p>
    <w:p w14:paraId="3592373C" w14:textId="77777777" w:rsidR="008213FC" w:rsidRPr="003C7546" w:rsidRDefault="008213FC" w:rsidP="003C7546">
      <w:pPr>
        <w:spacing w:before="0" w:after="0" w:line="360" w:lineRule="auto"/>
        <w:ind w:left="1080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- </w:t>
      </w:r>
      <w:proofErr w:type="gramStart"/>
      <w:r w:rsidRPr="003C7546">
        <w:rPr>
          <w:rFonts w:ascii="Times New Roman" w:hAnsi="Times New Roman" w:cs="Times New Roman"/>
        </w:rPr>
        <w:t>optativas</w:t>
      </w:r>
      <w:proofErr w:type="gramEnd"/>
      <w:r w:rsidRPr="003C7546">
        <w:rPr>
          <w:rFonts w:ascii="Times New Roman" w:hAnsi="Times New Roman" w:cs="Times New Roman"/>
        </w:rPr>
        <w:t xml:space="preserve"> com carga horária em hora e hora-aula;</w:t>
      </w:r>
    </w:p>
    <w:p w14:paraId="455DC958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atividades</w:t>
      </w:r>
      <w:proofErr w:type="gramEnd"/>
      <w:r w:rsidRPr="003C7546">
        <w:rPr>
          <w:rFonts w:ascii="Times New Roman" w:hAnsi="Times New Roman" w:cs="Times New Roman"/>
        </w:rPr>
        <w:t xml:space="preserve"> relacionadas ao processo de ensino-aprendizagem (exemplo: aula teórica, aula prática, estágio, TCC, pesquisa etc.);</w:t>
      </w:r>
    </w:p>
    <w:p w14:paraId="3A0218EC" w14:textId="77777777" w:rsidR="008213FC" w:rsidRPr="003C7546" w:rsidRDefault="008213FC" w:rsidP="003C7546">
      <w:pPr>
        <w:numPr>
          <w:ilvl w:val="0"/>
          <w:numId w:val="4"/>
        </w:numPr>
        <w:spacing w:before="0"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3C7546">
        <w:rPr>
          <w:rFonts w:ascii="Times New Roman" w:hAnsi="Times New Roman" w:cs="Times New Roman"/>
        </w:rPr>
        <w:t>ementa</w:t>
      </w:r>
      <w:proofErr w:type="gramEnd"/>
      <w:r w:rsidRPr="003C7546">
        <w:rPr>
          <w:rFonts w:ascii="Times New Roman" w:hAnsi="Times New Roman" w:cs="Times New Roman"/>
        </w:rPr>
        <w:t xml:space="preserve"> de cada disciplina (descrição do conteúdo geral do Eixo que é específico para a disciplina em questão) indicando carga horária em hora-aula.</w:t>
      </w:r>
    </w:p>
    <w:p w14:paraId="7D82FB69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  <w:lang w:eastAsia="pt-BR"/>
        </w:rPr>
      </w:pPr>
    </w:p>
    <w:p w14:paraId="24F3D7A5" w14:textId="77777777" w:rsidR="008213FC" w:rsidRPr="003C7546" w:rsidRDefault="008213FC" w:rsidP="003C7546">
      <w:pPr>
        <w:autoSpaceDE w:val="0"/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</w:rPr>
        <w:t xml:space="preserve">Quadro 1 - </w:t>
      </w:r>
      <w:r w:rsidR="006A0566" w:rsidRPr="003C7546">
        <w:rPr>
          <w:rFonts w:ascii="Times New Roman" w:hAnsi="Times New Roman" w:cs="Times New Roman"/>
          <w:b/>
        </w:rPr>
        <w:t>E</w:t>
      </w:r>
      <w:r w:rsidRPr="003C7546">
        <w:rPr>
          <w:rFonts w:ascii="Times New Roman" w:hAnsi="Times New Roman" w:cs="Times New Roman"/>
          <w:b/>
        </w:rPr>
        <w:t>ixo de conteúdos</w:t>
      </w:r>
      <w:r w:rsidR="006A0566" w:rsidRPr="003C7546">
        <w:rPr>
          <w:rFonts w:ascii="Times New Roman" w:hAnsi="Times New Roman" w:cs="Times New Roman"/>
          <w:b/>
        </w:rPr>
        <w:t xml:space="preserve">: </w:t>
      </w:r>
      <w:r w:rsidR="006A0566" w:rsidRPr="003C7546">
        <w:rPr>
          <w:rFonts w:ascii="Times New Roman" w:hAnsi="Times New Roman" w:cs="Times New Roman"/>
          <w:b/>
          <w:color w:val="00B0F0"/>
        </w:rPr>
        <w:t>Nome do Eixo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148"/>
        <w:gridCol w:w="1473"/>
        <w:gridCol w:w="803"/>
        <w:gridCol w:w="1366"/>
      </w:tblGrid>
      <w:tr w:rsidR="00F438A9" w:rsidRPr="003C7546" w14:paraId="627455E0" w14:textId="77777777" w:rsidTr="00594B61">
        <w:tc>
          <w:tcPr>
            <w:tcW w:w="2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8904" w14:textId="77777777" w:rsidR="008213FC" w:rsidRPr="00397D7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color w:val="00B0F0"/>
              </w:rPr>
            </w:pPr>
            <w:r w:rsidRPr="00397D76">
              <w:rPr>
                <w:rFonts w:ascii="Times New Roman" w:hAnsi="Times New Roman" w:cs="Times New Roman"/>
                <w:b/>
                <w:color w:val="00B0F0"/>
              </w:rPr>
              <w:t>NOME DO EIXO</w:t>
            </w:r>
          </w:p>
          <w:p w14:paraId="78294181" w14:textId="77777777" w:rsidR="008213FC" w:rsidRPr="003C7546" w:rsidRDefault="006A0566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Objetivos</w:t>
            </w:r>
            <w:r w:rsidR="00204472" w:rsidRPr="003C7546">
              <w:rPr>
                <w:rFonts w:ascii="Times New Roman" w:hAnsi="Times New Roman" w:cs="Times New Roman"/>
                <w:b/>
              </w:rPr>
              <w:t xml:space="preserve"> do eixo</w:t>
            </w:r>
            <w:r w:rsidRPr="003C7546">
              <w:rPr>
                <w:rFonts w:ascii="Times New Roman" w:hAnsi="Times New Roman" w:cs="Times New Roman"/>
                <w:b/>
              </w:rPr>
              <w:t xml:space="preserve">:  </w:t>
            </w: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C2F702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FF6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</w:t>
            </w:r>
          </w:p>
        </w:tc>
      </w:tr>
      <w:tr w:rsidR="00F438A9" w:rsidRPr="003C7546" w14:paraId="1E437CC1" w14:textId="77777777" w:rsidTr="00594B61">
        <w:tc>
          <w:tcPr>
            <w:tcW w:w="2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5535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b/>
              </w:rPr>
            </w:pPr>
            <w:bookmarkStart w:id="25" w:name="_Toc6405736"/>
            <w:r w:rsidRPr="003C7546">
              <w:rPr>
                <w:rFonts w:ascii="Times New Roman" w:hAnsi="Times New Roman" w:cs="Times New Roman"/>
                <w:b/>
              </w:rPr>
              <w:t xml:space="preserve">Conteúdos </w:t>
            </w:r>
            <w:r w:rsidR="00CA1D39" w:rsidRPr="003C7546">
              <w:rPr>
                <w:rFonts w:ascii="Times New Roman" w:hAnsi="Times New Roman" w:cs="Times New Roman"/>
                <w:b/>
              </w:rPr>
              <w:t>o</w:t>
            </w:r>
            <w:r w:rsidRPr="003C7546">
              <w:rPr>
                <w:rFonts w:ascii="Times New Roman" w:hAnsi="Times New Roman" w:cs="Times New Roman"/>
                <w:b/>
              </w:rPr>
              <w:t>brigatórios</w:t>
            </w:r>
            <w:bookmarkEnd w:id="25"/>
            <w:r w:rsidR="00CA1D39" w:rsidRPr="003C7546">
              <w:rPr>
                <w:rFonts w:ascii="Times New Roman" w:hAnsi="Times New Roman" w:cs="Times New Roman"/>
                <w:b/>
              </w:rPr>
              <w:t xml:space="preserve"> do eixo</w:t>
            </w:r>
          </w:p>
        </w:tc>
        <w:tc>
          <w:tcPr>
            <w:tcW w:w="8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9C21" w14:textId="77777777" w:rsidR="008213FC" w:rsidRPr="003C7546" w:rsidRDefault="008213FC" w:rsidP="003C7546">
            <w:pPr>
              <w:pStyle w:val="Ttulo3"/>
              <w:snapToGrid w:val="0"/>
              <w:spacing w:befor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A1F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491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horas-aula</w:t>
            </w:r>
          </w:p>
        </w:tc>
      </w:tr>
      <w:tr w:rsidR="00F438A9" w:rsidRPr="003C7546" w14:paraId="5790CCBC" w14:textId="77777777" w:rsidTr="00594B61">
        <w:tc>
          <w:tcPr>
            <w:tcW w:w="2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AE97" w14:textId="77777777" w:rsidR="008213FC" w:rsidRPr="003C7546" w:rsidRDefault="006A0566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i/>
              </w:rPr>
              <w:t>Ementa do eixo</w:t>
            </w:r>
            <w:r w:rsidR="008213FC" w:rsidRPr="003C754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D78C5B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4D10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15A9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</w:tc>
      </w:tr>
      <w:tr w:rsidR="00F438A9" w:rsidRPr="003C7546" w14:paraId="6C0C802B" w14:textId="77777777" w:rsidTr="00594B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280E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Desdobramento em disciplinas</w:t>
            </w:r>
          </w:p>
        </w:tc>
      </w:tr>
      <w:tr w:rsidR="00F438A9" w:rsidRPr="003C7546" w14:paraId="153C19DE" w14:textId="77777777" w:rsidTr="00594B6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DEB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Número(*)</w:t>
            </w:r>
          </w:p>
        </w:tc>
        <w:tc>
          <w:tcPr>
            <w:tcW w:w="3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FE4D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Nome da disciplina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B86D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E904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8A9" w:rsidRPr="003C7546" w14:paraId="2C3D6911" w14:textId="77777777" w:rsidTr="00594B6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2434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01/1</w:t>
            </w:r>
          </w:p>
          <w:p w14:paraId="02AEAE7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02/1</w:t>
            </w:r>
          </w:p>
        </w:tc>
        <w:tc>
          <w:tcPr>
            <w:tcW w:w="3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E154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x</w:t>
            </w:r>
          </w:p>
          <w:p w14:paraId="663BFBA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1A79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  <w:p w14:paraId="118B651C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8BC9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  <w:p w14:paraId="7BA962BA" w14:textId="77777777" w:rsidR="008213FC" w:rsidRPr="003C7546" w:rsidRDefault="00CA1D39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</w:p>
        </w:tc>
      </w:tr>
      <w:tr w:rsidR="00F438A9" w:rsidRPr="003C7546" w14:paraId="013B6F41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6F71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19B8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</w:t>
            </w:r>
          </w:p>
        </w:tc>
      </w:tr>
      <w:tr w:rsidR="00F438A9" w:rsidRPr="003C7546" w14:paraId="2B9F6F16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C80F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Conteúdos Optativos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D12C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759A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horas-aula</w:t>
            </w:r>
          </w:p>
        </w:tc>
      </w:tr>
      <w:tr w:rsidR="00F438A9" w:rsidRPr="003C7546" w14:paraId="1333FD46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662D" w14:textId="77777777" w:rsidR="008213FC" w:rsidRPr="003C7546" w:rsidRDefault="00845212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i/>
              </w:rPr>
              <w:t>Ementa do eixo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954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AE57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</w:tc>
      </w:tr>
      <w:tr w:rsidR="00F438A9" w:rsidRPr="003C7546" w14:paraId="1F1DA007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2CB6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Desdobramento em disciplinas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2A7F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E96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C80" w:rsidRPr="003C7546" w14:paraId="55777123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F6B9" w14:textId="77777777" w:rsidR="00D94C80" w:rsidRPr="003C7546" w:rsidRDefault="00D94C80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EA4E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76AC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C80" w:rsidRPr="003C7546" w14:paraId="2801C485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1E95" w14:textId="77777777" w:rsidR="00D94C80" w:rsidRPr="003C7546" w:rsidRDefault="00D94C80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3649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6789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C80" w:rsidRPr="003C7546" w14:paraId="38C44235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DC4F" w14:textId="77777777" w:rsidR="00D94C80" w:rsidRPr="003C7546" w:rsidRDefault="00D94C80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Tópicos Especiais (***)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B32B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44C0" w14:textId="77777777" w:rsidR="00D94C80" w:rsidRPr="003C7546" w:rsidRDefault="00D94C80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8A9" w:rsidRPr="003C7546" w14:paraId="0C597D4C" w14:textId="77777777" w:rsidTr="00594B61">
        <w:tc>
          <w:tcPr>
            <w:tcW w:w="3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B78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7546">
              <w:rPr>
                <w:rFonts w:ascii="Times New Roman" w:hAnsi="Times New Roman" w:cs="Times New Roman"/>
              </w:rPr>
              <w:t>disciplina</w:t>
            </w:r>
            <w:proofErr w:type="gramEnd"/>
            <w:r w:rsidRPr="003C7546">
              <w:rPr>
                <w:rFonts w:ascii="Times New Roman" w:hAnsi="Times New Roman" w:cs="Times New Roman"/>
              </w:rPr>
              <w:t xml:space="preserve"> op 01/1 (**)</w:t>
            </w:r>
          </w:p>
          <w:p w14:paraId="3A89B2C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C7546">
              <w:rPr>
                <w:rFonts w:ascii="Times New Roman" w:hAnsi="Times New Roman" w:cs="Times New Roman"/>
              </w:rPr>
              <w:t>disciplina</w:t>
            </w:r>
            <w:proofErr w:type="gramEnd"/>
            <w:r w:rsidRPr="003C7546">
              <w:rPr>
                <w:rFonts w:ascii="Times New Roman" w:hAnsi="Times New Roman" w:cs="Times New Roman"/>
              </w:rPr>
              <w:t xml:space="preserve"> op 02/1</w:t>
            </w:r>
          </w:p>
          <w:p w14:paraId="4F9D2682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205E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  <w:p w14:paraId="2375998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BE28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  <w:p w14:paraId="0C21EBA3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</w:rPr>
              <w:t>....</w:t>
            </w:r>
          </w:p>
        </w:tc>
      </w:tr>
    </w:tbl>
    <w:p w14:paraId="60287F1C" w14:textId="77777777" w:rsidR="008213FC" w:rsidRPr="003C7546" w:rsidRDefault="008213FC" w:rsidP="003C7546">
      <w:pPr>
        <w:pStyle w:val="Recuodecorpodetexto21"/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3C7546">
        <w:rPr>
          <w:rFonts w:eastAsia="Times"/>
          <w:b/>
        </w:rPr>
        <w:t xml:space="preserve"> </w:t>
      </w:r>
      <w:r w:rsidRPr="003C7546">
        <w:rPr>
          <w:b/>
          <w:sz w:val="20"/>
          <w:szCs w:val="20"/>
        </w:rPr>
        <w:t xml:space="preserve">(*) </w:t>
      </w:r>
      <w:r w:rsidRPr="003C7546">
        <w:rPr>
          <w:sz w:val="20"/>
          <w:szCs w:val="20"/>
        </w:rPr>
        <w:t xml:space="preserve">O número da disciplina deverá ser criado da seguinte maneira: x/y, onde x é a ordem e y o número do eixo. Para cada eixo deve-se iniciar nova numeração a partir de 01, </w:t>
      </w:r>
      <w:proofErr w:type="gramStart"/>
      <w:r w:rsidRPr="003C7546">
        <w:rPr>
          <w:sz w:val="20"/>
          <w:szCs w:val="20"/>
        </w:rPr>
        <w:t>ou seja</w:t>
      </w:r>
      <w:proofErr w:type="gramEnd"/>
      <w:r w:rsidRPr="003C7546">
        <w:rPr>
          <w:sz w:val="20"/>
          <w:szCs w:val="20"/>
        </w:rPr>
        <w:t xml:space="preserve"> a disciplina 01/2 seria a disciplina a número 1 do eixo 2.</w:t>
      </w:r>
    </w:p>
    <w:p w14:paraId="0CA13F59" w14:textId="77777777" w:rsidR="008213FC" w:rsidRPr="003C7546" w:rsidRDefault="008213FC" w:rsidP="003C7546">
      <w:pPr>
        <w:pStyle w:val="Recuodecorpodetexto21"/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3C7546">
        <w:rPr>
          <w:b/>
          <w:sz w:val="20"/>
          <w:szCs w:val="20"/>
        </w:rPr>
        <w:t>(**)</w:t>
      </w:r>
      <w:r w:rsidRPr="003C7546">
        <w:rPr>
          <w:sz w:val="20"/>
          <w:szCs w:val="20"/>
        </w:rPr>
        <w:t xml:space="preserve"> A disciplina optativa deverá ser numerada da seguinte maneira op x/y, onde x é o número sequencial e y o número do eixo</w:t>
      </w:r>
      <w:r w:rsidR="00EE1425" w:rsidRPr="003C7546">
        <w:rPr>
          <w:sz w:val="20"/>
          <w:szCs w:val="20"/>
        </w:rPr>
        <w:t xml:space="preserve"> e deverá seguir a mesma lógica</w:t>
      </w:r>
      <w:r w:rsidRPr="003C7546">
        <w:rPr>
          <w:sz w:val="20"/>
          <w:szCs w:val="20"/>
        </w:rPr>
        <w:t xml:space="preserve"> do item anterior.</w:t>
      </w:r>
    </w:p>
    <w:p w14:paraId="2107FB92" w14:textId="77777777" w:rsidR="00D94C80" w:rsidRPr="003C7546" w:rsidRDefault="00D94C80" w:rsidP="003C7546">
      <w:pPr>
        <w:pStyle w:val="Recuodecorpodetexto21"/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3C7546">
        <w:rPr>
          <w:sz w:val="20"/>
          <w:szCs w:val="20"/>
        </w:rPr>
        <w:t>(***</w:t>
      </w:r>
      <w:proofErr w:type="gramStart"/>
      <w:r w:rsidRPr="003C7546">
        <w:rPr>
          <w:sz w:val="20"/>
          <w:szCs w:val="20"/>
        </w:rPr>
        <w:t>) Cada</w:t>
      </w:r>
      <w:proofErr w:type="gramEnd"/>
      <w:r w:rsidRPr="003C7546">
        <w:rPr>
          <w:sz w:val="20"/>
          <w:szCs w:val="20"/>
        </w:rPr>
        <w:t xml:space="preserve"> eixo pode prever Tópicos Especiais, que são disciplinas optativas sem definição de ementa, objetivo e bibliografia no PPC. Estas, desde que previstas no PPC, devem ser criadas dentro de eixos já previstos e ser aprovadas pelo Colegiado de Curso.</w:t>
      </w:r>
    </w:p>
    <w:p w14:paraId="4A4AD965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482CADD" w14:textId="77777777" w:rsidR="008213FC" w:rsidRPr="003C7546" w:rsidRDefault="00DE7125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P</w:t>
      </w:r>
      <w:r w:rsidR="008213FC" w:rsidRPr="003C7546">
        <w:rPr>
          <w:rFonts w:ascii="Times New Roman" w:hAnsi="Times New Roman" w:cs="Times New Roman"/>
          <w:b/>
        </w:rPr>
        <w:t>ara cada disciplina do eixo,</w:t>
      </w:r>
      <w:r w:rsidR="008213FC" w:rsidRPr="003C7546">
        <w:rPr>
          <w:rFonts w:ascii="Times New Roman" w:hAnsi="Times New Roman" w:cs="Times New Roman"/>
        </w:rPr>
        <w:t xml:space="preserve"> </w:t>
      </w:r>
      <w:r w:rsidRPr="003C7546">
        <w:rPr>
          <w:rFonts w:ascii="Times New Roman" w:hAnsi="Times New Roman" w:cs="Times New Roman"/>
        </w:rPr>
        <w:t xml:space="preserve">apresentar um </w:t>
      </w:r>
      <w:r w:rsidR="008213FC" w:rsidRPr="003C7546">
        <w:rPr>
          <w:rFonts w:ascii="Times New Roman" w:hAnsi="Times New Roman" w:cs="Times New Roman"/>
        </w:rPr>
        <w:t>qu</w:t>
      </w:r>
      <w:r w:rsidRPr="003C7546">
        <w:rPr>
          <w:rFonts w:ascii="Times New Roman" w:hAnsi="Times New Roman" w:cs="Times New Roman"/>
        </w:rPr>
        <w:t>adro</w:t>
      </w:r>
      <w:r w:rsidR="00412A11" w:rsidRPr="003C7546">
        <w:rPr>
          <w:rFonts w:ascii="Times New Roman" w:hAnsi="Times New Roman" w:cs="Times New Roman"/>
        </w:rPr>
        <w:t>,</w:t>
      </w:r>
      <w:r w:rsidRPr="003C7546">
        <w:rPr>
          <w:rFonts w:ascii="Times New Roman" w:hAnsi="Times New Roman" w:cs="Times New Roman"/>
        </w:rPr>
        <w:t xml:space="preserve"> segundo o modelo seguinte:</w:t>
      </w:r>
    </w:p>
    <w:p w14:paraId="18AD4B97" w14:textId="77777777" w:rsidR="00DE7125" w:rsidRPr="003C7546" w:rsidRDefault="00DE7125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4B39A863" w14:textId="77777777" w:rsidR="008213FC" w:rsidRPr="003C7546" w:rsidRDefault="008213FC" w:rsidP="003C7546">
      <w:pPr>
        <w:spacing w:before="0" w:after="0" w:line="360" w:lineRule="auto"/>
        <w:contextualSpacing/>
        <w:jc w:val="center"/>
        <w:rPr>
          <w:rFonts w:ascii="Times New Roman" w:eastAsia="Arial" w:hAnsi="Times New Roman" w:cs="Times New Roman"/>
          <w:b/>
        </w:rPr>
      </w:pPr>
      <w:r w:rsidRPr="003C7546">
        <w:rPr>
          <w:rFonts w:ascii="Times New Roman" w:eastAsia="Arial" w:hAnsi="Times New Roman" w:cs="Times New Roman"/>
          <w:b/>
        </w:rPr>
        <w:t>Quadro 2 – Apresentação de disci</w:t>
      </w:r>
      <w:r w:rsidR="00DE7125" w:rsidRPr="003C7546">
        <w:rPr>
          <w:rFonts w:ascii="Times New Roman" w:eastAsia="Arial" w:hAnsi="Times New Roman" w:cs="Times New Roman"/>
          <w:b/>
        </w:rPr>
        <w:t>plina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922"/>
        <w:gridCol w:w="722"/>
        <w:gridCol w:w="1345"/>
        <w:gridCol w:w="2693"/>
        <w:gridCol w:w="2687"/>
      </w:tblGrid>
      <w:tr w:rsidR="00DE7125" w:rsidRPr="003C7546" w14:paraId="088436E4" w14:textId="77777777" w:rsidTr="00DE7125">
        <w:trPr>
          <w:trHeight w:val="273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DFDB135" w14:textId="77777777" w:rsidR="00DE7125" w:rsidRPr="003C7546" w:rsidRDefault="00DE7125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eastAsia="Arial" w:hAnsi="Times New Roman" w:cs="Times New Roman"/>
                <w:b/>
              </w:rPr>
              <w:t>Disciplina:</w:t>
            </w:r>
            <w:r w:rsidRPr="003C7546">
              <w:rPr>
                <w:rFonts w:ascii="Times New Roman" w:eastAsia="Arial" w:hAnsi="Times New Roman" w:cs="Times New Roman"/>
              </w:rPr>
              <w:t xml:space="preserve"> Nome da disciplina</w:t>
            </w:r>
            <w:r w:rsidRPr="003C7546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</w:tr>
      <w:tr w:rsidR="00F438A9" w:rsidRPr="003C7546" w14:paraId="0316FC83" w14:textId="77777777" w:rsidTr="00DE7125">
        <w:trPr>
          <w:trHeight w:val="273"/>
        </w:trPr>
        <w:tc>
          <w:tcPr>
            <w:tcW w:w="3795" w:type="dxa"/>
            <w:gridSpan w:val="4"/>
            <w:shd w:val="clear" w:color="auto" w:fill="auto"/>
            <w:vAlign w:val="center"/>
          </w:tcPr>
          <w:p w14:paraId="533A8D63" w14:textId="77777777" w:rsidR="008213FC" w:rsidRPr="003C7546" w:rsidRDefault="008213FC" w:rsidP="003C7546">
            <w:pPr>
              <w:pStyle w:val="Default"/>
              <w:snapToGri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</w:rPr>
              <w:t>Eixo:</w:t>
            </w: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DE7125" w:rsidRPr="003C7546">
              <w:rPr>
                <w:rFonts w:ascii="Times New Roman" w:hAnsi="Times New Roman" w:cs="Times New Roman"/>
                <w:color w:val="auto"/>
              </w:rPr>
              <w:t>Nome do Eixo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4EF086" w14:textId="77777777" w:rsidR="008213FC" w:rsidRPr="003C7546" w:rsidRDefault="008213FC" w:rsidP="003C7546">
            <w:pPr>
              <w:pStyle w:val="Default"/>
              <w:snapToGri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</w:rPr>
              <w:t>Período:</w:t>
            </w:r>
            <w:r w:rsidRPr="003C7546">
              <w:rPr>
                <w:rFonts w:ascii="Times New Roman" w:hAnsi="Times New Roman" w:cs="Times New Roman"/>
                <w:i/>
                <w:color w:val="auto"/>
              </w:rPr>
              <w:t xml:space="preserve"> período do curso no qual a disciplina é recomendada</w:t>
            </w:r>
          </w:p>
        </w:tc>
        <w:tc>
          <w:tcPr>
            <w:tcW w:w="2687" w:type="dxa"/>
            <w:shd w:val="clear" w:color="auto" w:fill="auto"/>
          </w:tcPr>
          <w:p w14:paraId="576E0B30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 xml:space="preserve">Característica: </w:t>
            </w:r>
          </w:p>
          <w:p w14:paraId="33B0075B" w14:textId="77777777" w:rsidR="008213FC" w:rsidRPr="003C7546" w:rsidRDefault="008213FC" w:rsidP="003C7546">
            <w:pPr>
              <w:pStyle w:val="Default"/>
              <w:snapToGri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 xml:space="preserve">equalizada ou não, já existente ou criada para o curso          </w:t>
            </w:r>
          </w:p>
        </w:tc>
      </w:tr>
      <w:tr w:rsidR="00F438A9" w:rsidRPr="003C7546" w14:paraId="7E01E3AD" w14:textId="77777777" w:rsidTr="00DE7125">
        <w:trPr>
          <w:trHeight w:val="273"/>
        </w:trPr>
        <w:tc>
          <w:tcPr>
            <w:tcW w:w="3795" w:type="dxa"/>
            <w:gridSpan w:val="4"/>
            <w:shd w:val="clear" w:color="auto" w:fill="auto"/>
            <w:vAlign w:val="center"/>
          </w:tcPr>
          <w:p w14:paraId="23E1E7E3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carga horária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9AF15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natureza</w:t>
            </w:r>
          </w:p>
        </w:tc>
        <w:tc>
          <w:tcPr>
            <w:tcW w:w="2687" w:type="dxa"/>
            <w:shd w:val="clear" w:color="auto" w:fill="auto"/>
          </w:tcPr>
          <w:p w14:paraId="390E8B47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área de formação dcn</w:t>
            </w:r>
          </w:p>
        </w:tc>
      </w:tr>
      <w:tr w:rsidR="00F438A9" w:rsidRPr="003C7546" w14:paraId="35123835" w14:textId="77777777" w:rsidTr="00DE7125">
        <w:trPr>
          <w:trHeight w:val="298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886F97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horas-aula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22DC48D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</w:pPr>
          </w:p>
          <w:p w14:paraId="60DA471D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  <w:t>horas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E700F9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>teórica/prática; obrigatória/optativa</w:t>
            </w:r>
          </w:p>
        </w:tc>
        <w:tc>
          <w:tcPr>
            <w:tcW w:w="2687" w:type="dxa"/>
            <w:vMerge w:val="restart"/>
            <w:shd w:val="clear" w:color="auto" w:fill="auto"/>
          </w:tcPr>
          <w:p w14:paraId="291D1757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C153800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>básica, profissionalizante, específica</w:t>
            </w:r>
          </w:p>
        </w:tc>
      </w:tr>
      <w:tr w:rsidR="00F438A9" w:rsidRPr="003C7546" w14:paraId="1BD057B6" w14:textId="77777777" w:rsidTr="00DE7125">
        <w:trPr>
          <w:trHeight w:val="298"/>
        </w:trPr>
        <w:tc>
          <w:tcPr>
            <w:tcW w:w="0" w:type="auto"/>
            <w:shd w:val="clear" w:color="auto" w:fill="auto"/>
            <w:vAlign w:val="center"/>
          </w:tcPr>
          <w:p w14:paraId="17032BCA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  <w:t>teoria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39263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  <w:t>prática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3CE09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  <w:t>total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80402AA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CE713F7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14:paraId="27F5CD43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</w:pPr>
          </w:p>
        </w:tc>
      </w:tr>
      <w:tr w:rsidR="00F438A9" w:rsidRPr="003C7546" w14:paraId="7F9D0511" w14:textId="77777777" w:rsidTr="00DE7125">
        <w:trPr>
          <w:trHeight w:val="298"/>
        </w:trPr>
        <w:tc>
          <w:tcPr>
            <w:tcW w:w="0" w:type="auto"/>
            <w:shd w:val="clear" w:color="auto" w:fill="auto"/>
            <w:vAlign w:val="center"/>
          </w:tcPr>
          <w:p w14:paraId="22C1A8D3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C7546">
              <w:rPr>
                <w:rFonts w:ascii="Times New Roman" w:hAnsi="Times New Roman" w:cs="Times New Roman"/>
                <w:color w:val="00B0F0"/>
              </w:rPr>
              <w:t xml:space="preserve">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79F8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C7546">
              <w:rPr>
                <w:rFonts w:ascii="Times New Roman" w:hAnsi="Times New Roman" w:cs="Times New Roman"/>
                <w:color w:val="00B0F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21EB3" w14:textId="77777777" w:rsidR="008213FC" w:rsidRPr="003C7546" w:rsidRDefault="008213FC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C7546">
              <w:rPr>
                <w:rFonts w:ascii="Times New Roman" w:hAnsi="Times New Roman" w:cs="Times New Roman"/>
                <w:color w:val="00B0F0"/>
              </w:rPr>
              <w:t xml:space="preserve">30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3D07964" w14:textId="77777777" w:rsidR="008213FC" w:rsidRPr="003C7546" w:rsidRDefault="008213FC" w:rsidP="003C7546">
            <w:pPr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C7546">
              <w:rPr>
                <w:rFonts w:ascii="Times New Roman" w:eastAsia="Arial" w:hAnsi="Times New Roman" w:cs="Times New Roman"/>
                <w:color w:val="00B0F0"/>
                <w:lang w:bidi="pt-BR"/>
              </w:rPr>
              <w:t>25 h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FCDCC4A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eastAsia="Arial" w:hAnsi="Times New Roman" w:cs="Times New Roman"/>
                <w:lang w:bidi="pt-BR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14:paraId="1523205B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eastAsia="Arial" w:hAnsi="Times New Roman" w:cs="Times New Roman"/>
                <w:lang w:bidi="pt-BR"/>
              </w:rPr>
            </w:pPr>
          </w:p>
        </w:tc>
      </w:tr>
      <w:tr w:rsidR="00DE7125" w:rsidRPr="003C7546" w14:paraId="1398DB9E" w14:textId="77777777" w:rsidTr="00346082">
        <w:trPr>
          <w:trHeight w:val="298"/>
        </w:trPr>
        <w:tc>
          <w:tcPr>
            <w:tcW w:w="3795" w:type="dxa"/>
            <w:gridSpan w:val="4"/>
            <w:shd w:val="clear" w:color="auto" w:fill="auto"/>
          </w:tcPr>
          <w:p w14:paraId="45D85E5A" w14:textId="77777777" w:rsidR="00DE7125" w:rsidRPr="003C7546" w:rsidRDefault="00DE7125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pré-requisitos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18A8823B" w14:textId="77777777" w:rsidR="00DE7125" w:rsidRPr="003C7546" w:rsidRDefault="00DE7125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b/>
                <w:smallCaps/>
                <w:color w:val="auto"/>
              </w:rPr>
              <w:t>co-requisitos</w:t>
            </w:r>
          </w:p>
        </w:tc>
      </w:tr>
      <w:tr w:rsidR="00DE7125" w:rsidRPr="003C7546" w14:paraId="315D0997" w14:textId="77777777" w:rsidTr="00346082">
        <w:trPr>
          <w:trHeight w:val="298"/>
        </w:trPr>
        <w:tc>
          <w:tcPr>
            <w:tcW w:w="3795" w:type="dxa"/>
            <w:gridSpan w:val="4"/>
            <w:shd w:val="clear" w:color="auto" w:fill="auto"/>
          </w:tcPr>
          <w:p w14:paraId="6A2DE921" w14:textId="77777777" w:rsidR="00DE7125" w:rsidRPr="003C7546" w:rsidRDefault="00DE7125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>não há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7E5581AF" w14:textId="77777777" w:rsidR="00DE7125" w:rsidRPr="003C7546" w:rsidRDefault="00DE7125" w:rsidP="003C7546">
            <w:pPr>
              <w:pStyle w:val="Default"/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546">
              <w:rPr>
                <w:rFonts w:ascii="Times New Roman" w:hAnsi="Times New Roman" w:cs="Times New Roman"/>
                <w:color w:val="auto"/>
              </w:rPr>
              <w:t>não há</w:t>
            </w:r>
          </w:p>
        </w:tc>
      </w:tr>
      <w:tr w:rsidR="00DE7125" w:rsidRPr="003C7546" w14:paraId="4A9E6BB1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  <w:vAlign w:val="center"/>
          </w:tcPr>
          <w:p w14:paraId="5945B8CD" w14:textId="77777777" w:rsidR="00DE7125" w:rsidRPr="003C7546" w:rsidRDefault="00DE7125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eastAsia="Arial" w:hAnsi="Times New Roman" w:cs="Times New Roman"/>
                <w:lang w:bidi="pt-BR"/>
              </w:rPr>
            </w:pPr>
            <w:r w:rsidRPr="003C7546">
              <w:rPr>
                <w:rFonts w:ascii="Times New Roman" w:eastAsia="Arial" w:hAnsi="Times New Roman" w:cs="Times New Roman"/>
                <w:lang w:bidi="pt-BR"/>
              </w:rPr>
              <w:t xml:space="preserve">Ementa: </w:t>
            </w:r>
          </w:p>
          <w:p w14:paraId="62CF6D3B" w14:textId="77777777" w:rsidR="00DE7125" w:rsidRPr="003C7546" w:rsidRDefault="00DE7125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eastAsia="Arial" w:hAnsi="Times New Roman" w:cs="Times New Roman"/>
                <w:lang w:bidi="pt-BR"/>
              </w:rPr>
            </w:pPr>
          </w:p>
        </w:tc>
      </w:tr>
      <w:tr w:rsidR="00DE7125" w:rsidRPr="003C7546" w14:paraId="2FD90712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</w:tcPr>
          <w:p w14:paraId="3A96376C" w14:textId="77777777" w:rsidR="00DE7125" w:rsidRPr="003C7546" w:rsidRDefault="00DE7125" w:rsidP="003C7546">
            <w:pPr>
              <w:pStyle w:val="Recuodecorpodetexto21"/>
              <w:spacing w:after="0" w:line="240" w:lineRule="auto"/>
              <w:ind w:left="0"/>
              <w:contextualSpacing/>
              <w:rPr>
                <w:b/>
              </w:rPr>
            </w:pPr>
            <w:r w:rsidRPr="003C7546">
              <w:rPr>
                <w:b/>
              </w:rPr>
              <w:t>BIBLIOGRAFIA</w:t>
            </w:r>
          </w:p>
        </w:tc>
      </w:tr>
      <w:tr w:rsidR="00DE7125" w:rsidRPr="003C7546" w14:paraId="4368526B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</w:tcPr>
          <w:p w14:paraId="33F11967" w14:textId="77777777" w:rsidR="00DE7125" w:rsidRPr="00DE7584" w:rsidRDefault="00DE7125" w:rsidP="003C7546">
            <w:pPr>
              <w:pStyle w:val="Recuodecorpodetexto21"/>
              <w:spacing w:after="0" w:line="240" w:lineRule="auto"/>
              <w:ind w:left="0"/>
              <w:contextualSpacing/>
              <w:rPr>
                <w:b/>
                <w:highlight w:val="yellow"/>
              </w:rPr>
            </w:pPr>
            <w:r w:rsidRPr="00DE7584">
              <w:rPr>
                <w:b/>
                <w:highlight w:val="yellow"/>
              </w:rPr>
              <w:t>Básica</w:t>
            </w:r>
          </w:p>
        </w:tc>
      </w:tr>
      <w:tr w:rsidR="00DE7125" w:rsidRPr="003C7546" w14:paraId="5E25EDF8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</w:tcPr>
          <w:p w14:paraId="142EB016" w14:textId="77777777" w:rsidR="00DE7125" w:rsidRPr="00DE7584" w:rsidRDefault="00DE7125" w:rsidP="003C7546">
            <w:pPr>
              <w:pStyle w:val="Recuodecorpodetexto21"/>
              <w:snapToGrid w:val="0"/>
              <w:spacing w:after="0" w:line="240" w:lineRule="auto"/>
              <w:ind w:left="0"/>
              <w:contextualSpacing/>
              <w:rPr>
                <w:highlight w:val="yellow"/>
              </w:rPr>
            </w:pPr>
            <w:r w:rsidRPr="00DE7584">
              <w:rPr>
                <w:highlight w:val="yellow"/>
              </w:rPr>
              <w:t>3 títulos</w:t>
            </w:r>
          </w:p>
        </w:tc>
      </w:tr>
      <w:tr w:rsidR="00DE7125" w:rsidRPr="003C7546" w14:paraId="2870E448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</w:tcPr>
          <w:p w14:paraId="702722D9" w14:textId="77777777" w:rsidR="00DE7125" w:rsidRPr="00DE7584" w:rsidRDefault="00DE7125" w:rsidP="003C7546">
            <w:pPr>
              <w:pStyle w:val="Recuodecorpodetexto21"/>
              <w:spacing w:after="0" w:line="240" w:lineRule="auto"/>
              <w:ind w:left="0"/>
              <w:contextualSpacing/>
              <w:rPr>
                <w:b/>
                <w:highlight w:val="yellow"/>
              </w:rPr>
            </w:pPr>
            <w:r w:rsidRPr="00DE7584">
              <w:rPr>
                <w:b/>
                <w:highlight w:val="yellow"/>
              </w:rPr>
              <w:t>Complementar</w:t>
            </w:r>
          </w:p>
        </w:tc>
      </w:tr>
      <w:tr w:rsidR="00DE7125" w:rsidRPr="003C7546" w14:paraId="27182429" w14:textId="77777777" w:rsidTr="00346082">
        <w:trPr>
          <w:trHeight w:val="298"/>
        </w:trPr>
        <w:tc>
          <w:tcPr>
            <w:tcW w:w="9175" w:type="dxa"/>
            <w:gridSpan w:val="6"/>
            <w:shd w:val="clear" w:color="auto" w:fill="auto"/>
          </w:tcPr>
          <w:p w14:paraId="0DF264F8" w14:textId="77777777" w:rsidR="00DE7125" w:rsidRPr="00DE7584" w:rsidRDefault="00DE7125" w:rsidP="003C7546">
            <w:pPr>
              <w:pStyle w:val="Recuodecorpodetexto21"/>
              <w:snapToGrid w:val="0"/>
              <w:spacing w:after="0" w:line="240" w:lineRule="auto"/>
              <w:ind w:left="0"/>
              <w:contextualSpacing/>
              <w:rPr>
                <w:highlight w:val="yellow"/>
              </w:rPr>
            </w:pPr>
            <w:r w:rsidRPr="00DE7584">
              <w:rPr>
                <w:highlight w:val="yellow"/>
              </w:rPr>
              <w:t>5 títulos</w:t>
            </w:r>
          </w:p>
        </w:tc>
      </w:tr>
    </w:tbl>
    <w:p w14:paraId="642FF6DC" w14:textId="4DFF2EE5" w:rsidR="008213FC" w:rsidRDefault="008213FC" w:rsidP="003C7546">
      <w:pPr>
        <w:pStyle w:val="Recuodecorpodetexto21"/>
        <w:spacing w:after="0" w:line="240" w:lineRule="auto"/>
        <w:ind w:left="0"/>
        <w:contextualSpacing/>
        <w:rPr>
          <w:b/>
        </w:rPr>
      </w:pPr>
    </w:p>
    <w:p w14:paraId="51B6E740" w14:textId="7C5F0F05" w:rsidR="008E1334" w:rsidRDefault="008E1334" w:rsidP="003C7546">
      <w:pPr>
        <w:pStyle w:val="Recuodecorpodetexto21"/>
        <w:spacing w:after="0" w:line="240" w:lineRule="auto"/>
        <w:ind w:left="0"/>
        <w:contextualSpacing/>
        <w:rPr>
          <w:b/>
        </w:rPr>
      </w:pPr>
    </w:p>
    <w:p w14:paraId="65D02694" w14:textId="77777777" w:rsidR="008E1334" w:rsidRPr="003C7546" w:rsidRDefault="008E1334" w:rsidP="003C7546">
      <w:pPr>
        <w:pStyle w:val="Recuodecorpodetexto21"/>
        <w:spacing w:after="0" w:line="240" w:lineRule="auto"/>
        <w:ind w:left="0"/>
        <w:contextualSpacing/>
        <w:rPr>
          <w:b/>
        </w:rPr>
      </w:pPr>
    </w:p>
    <w:p w14:paraId="1F1E3815" w14:textId="77777777" w:rsidR="008213FC" w:rsidRPr="003C7546" w:rsidRDefault="003934E7" w:rsidP="003C7546">
      <w:pPr>
        <w:pStyle w:val="Ttulo3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26" w:name="_Toc7687839"/>
      <w:r w:rsidRPr="003C7546">
        <w:rPr>
          <w:rFonts w:ascii="Times New Roman" w:hAnsi="Times New Roman" w:cs="Times New Roman"/>
          <w:b/>
          <w:color w:val="auto"/>
        </w:rPr>
        <w:t>4</w:t>
      </w:r>
      <w:r w:rsidR="00DE7125" w:rsidRPr="003C7546">
        <w:rPr>
          <w:rFonts w:ascii="Times New Roman" w:hAnsi="Times New Roman" w:cs="Times New Roman"/>
          <w:b/>
          <w:color w:val="auto"/>
        </w:rPr>
        <w:t>.4.1 Quadros</w:t>
      </w:r>
      <w:r w:rsidR="008213FC" w:rsidRPr="003C7546">
        <w:rPr>
          <w:rFonts w:ascii="Times New Roman" w:hAnsi="Times New Roman" w:cs="Times New Roman"/>
          <w:b/>
          <w:color w:val="auto"/>
        </w:rPr>
        <w:t>-síntese da estrutura curricular</w:t>
      </w:r>
      <w:bookmarkEnd w:id="26"/>
    </w:p>
    <w:p w14:paraId="655A2F28" w14:textId="77777777" w:rsidR="008213FC" w:rsidRPr="003C7546" w:rsidRDefault="008213FC" w:rsidP="003C7546">
      <w:pPr>
        <w:tabs>
          <w:tab w:val="left" w:pos="426"/>
        </w:tabs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FCFEDD8" w14:textId="77777777" w:rsidR="00DE7125" w:rsidRPr="003C7546" w:rsidRDefault="00DE7125" w:rsidP="003C7546">
      <w:pPr>
        <w:spacing w:before="0" w:after="0" w:line="360" w:lineRule="auto"/>
        <w:contextualSpacing/>
        <w:jc w:val="center"/>
        <w:rPr>
          <w:rFonts w:ascii="Times New Roman" w:eastAsia="Arial" w:hAnsi="Times New Roman" w:cs="Times New Roman"/>
          <w:b/>
        </w:rPr>
      </w:pPr>
      <w:r w:rsidRPr="003C7546">
        <w:rPr>
          <w:rFonts w:ascii="Times New Roman" w:eastAsia="Arial" w:hAnsi="Times New Roman" w:cs="Times New Roman"/>
          <w:b/>
        </w:rPr>
        <w:t>Quadro 2 – Síntese da distribuição de carga horária do curso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521"/>
        <w:gridCol w:w="1700"/>
        <w:gridCol w:w="2128"/>
        <w:gridCol w:w="1410"/>
      </w:tblGrid>
      <w:tr w:rsidR="000F32DD" w:rsidRPr="003C7546" w14:paraId="18331850" w14:textId="77777777" w:rsidTr="007A7A56">
        <w:trPr>
          <w:jc w:val="center"/>
        </w:trPr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48EA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lastRenderedPageBreak/>
              <w:t>Tipo de Componente Curricular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23DB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</w:t>
            </w:r>
          </w:p>
          <w:p w14:paraId="3542634C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(horas)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332D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</w:t>
            </w:r>
          </w:p>
          <w:p w14:paraId="3D0013A6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(horas-aula)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9A07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Percentual</w:t>
            </w:r>
          </w:p>
          <w:p w14:paraId="3067C667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do total (%)</w:t>
            </w:r>
          </w:p>
        </w:tc>
      </w:tr>
      <w:tr w:rsidR="00F438A9" w:rsidRPr="003C7546" w14:paraId="62890DE6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860F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D4DA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Disciplinas obrigatórias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7C26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48630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A4BF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10D1344E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1A9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7A6E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Mínimo de disciplinas optativas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9F90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035F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25DB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2FF7A54B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3D9F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D9D4" w14:textId="77777777" w:rsidR="008213FC" w:rsidRPr="003C7546" w:rsidRDefault="000F32DD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Máximo</w:t>
            </w:r>
            <w:r w:rsidR="00DE7125" w:rsidRPr="003C7546">
              <w:rPr>
                <w:rFonts w:ascii="Times New Roman" w:hAnsi="Times New Roman" w:cs="Times New Roman"/>
              </w:rPr>
              <w:t xml:space="preserve"> de disciplinas eletivas (quando prevista)*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3E0F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871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355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6C23F713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F6B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123AC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Total da carga horária de disciplinas optativas e eletivas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2D8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Soma (2+3)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E4FD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Soma (2+3)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950D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8A9" w:rsidRPr="003C7546" w14:paraId="2E16664B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8E90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BEB21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Atividades complementares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0909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7304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24A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6A6BE3C7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F265C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7546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6C77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C7546">
              <w:rPr>
                <w:rFonts w:ascii="Times New Roman" w:hAnsi="Times New Roman" w:cs="Times New Roman"/>
                <w:highlight w:val="yellow"/>
              </w:rPr>
              <w:t>Atividades de extensão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0F14A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787A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BCE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F438A9" w:rsidRPr="003C7546" w14:paraId="3EAD17ED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4A05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7DE7" w14:textId="77777777" w:rsidR="008213FC" w:rsidRPr="003C7546" w:rsidRDefault="00DE7125" w:rsidP="003C7546">
            <w:p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Estágio obrigatório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E9D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1481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4BF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52C4E8ED" w14:textId="77777777" w:rsidTr="007A7A56">
        <w:trPr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7BA6B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B82049" w14:textId="77777777" w:rsidR="008213FC" w:rsidRPr="003C7546" w:rsidRDefault="00DE7125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 total do curso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B6DE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...</w:t>
            </w:r>
            <w:r w:rsidR="00DE7125" w:rsidRPr="003C7546">
              <w:rPr>
                <w:rFonts w:ascii="Times New Roman" w:hAnsi="Times New Roman" w:cs="Times New Roman"/>
                <w:b/>
              </w:rPr>
              <w:t xml:space="preserve"> </w:t>
            </w:r>
            <w:r w:rsidRPr="003C7546">
              <w:rPr>
                <w:rFonts w:ascii="Times New Roman" w:hAnsi="Times New Roman" w:cs="Times New Roman"/>
                <w:b/>
              </w:rPr>
              <w:t>soma (1+4+5+6)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33703" w14:textId="77777777" w:rsidR="008213FC" w:rsidRPr="003C7546" w:rsidRDefault="00DE7125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.</w:t>
            </w:r>
            <w:r w:rsidR="008213FC" w:rsidRPr="003C7546">
              <w:rPr>
                <w:rFonts w:ascii="Times New Roman" w:hAnsi="Times New Roman" w:cs="Times New Roman"/>
                <w:b/>
              </w:rPr>
              <w:t>...soma (1+4+5+6)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26BF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28B239" w14:textId="77777777" w:rsidR="000F32DD" w:rsidRPr="003C7546" w:rsidRDefault="000F32DD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* Caso haja</w:t>
      </w:r>
      <w:r w:rsidR="008213FC" w:rsidRPr="003C7546">
        <w:rPr>
          <w:rFonts w:ascii="Times New Roman" w:hAnsi="Times New Roman" w:cs="Times New Roman"/>
          <w:sz w:val="20"/>
          <w:szCs w:val="20"/>
        </w:rPr>
        <w:t xml:space="preserve"> carga horária mínima para disciplina eletiva, essa deverá ser explicitada no PPC.</w:t>
      </w:r>
    </w:p>
    <w:p w14:paraId="1F4A24A7" w14:textId="77777777" w:rsidR="00604648" w:rsidRPr="003C7546" w:rsidRDefault="00604648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A6CDC60" w14:textId="77777777" w:rsidR="008213FC" w:rsidRPr="003C7546" w:rsidRDefault="000F32DD" w:rsidP="003C7546">
      <w:pPr>
        <w:autoSpaceDE w:val="0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Quadro 3</w:t>
      </w:r>
      <w:r w:rsidR="008213FC" w:rsidRPr="003C7546">
        <w:rPr>
          <w:rFonts w:ascii="Times New Roman" w:hAnsi="Times New Roman" w:cs="Times New Roman"/>
          <w:b/>
        </w:rPr>
        <w:t xml:space="preserve"> - </w:t>
      </w:r>
      <w:r w:rsidRPr="003C7546">
        <w:rPr>
          <w:rFonts w:ascii="Times New Roman" w:hAnsi="Times New Roman" w:cs="Times New Roman"/>
          <w:b/>
        </w:rPr>
        <w:t>D</w:t>
      </w:r>
      <w:r w:rsidR="008213FC" w:rsidRPr="003C7546">
        <w:rPr>
          <w:rFonts w:ascii="Times New Roman" w:hAnsi="Times New Roman" w:cs="Times New Roman"/>
          <w:b/>
        </w:rPr>
        <w:t xml:space="preserve">istribuição de carga horária </w:t>
      </w:r>
      <w:r w:rsidR="008213FC" w:rsidRPr="003C7546">
        <w:rPr>
          <w:rFonts w:ascii="Times New Roman" w:hAnsi="Times New Roman" w:cs="Times New Roman"/>
          <w:b/>
          <w:u w:val="single"/>
        </w:rPr>
        <w:t>obrigatória</w:t>
      </w:r>
      <w:r w:rsidR="008213FC" w:rsidRPr="003C7546">
        <w:rPr>
          <w:rFonts w:ascii="Times New Roman" w:hAnsi="Times New Roman" w:cs="Times New Roman"/>
          <w:b/>
        </w:rPr>
        <w:t xml:space="preserve"> por eixo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843"/>
        <w:gridCol w:w="1843"/>
        <w:gridCol w:w="1836"/>
      </w:tblGrid>
      <w:tr w:rsidR="00F438A9" w:rsidRPr="003C7546" w14:paraId="612376CF" w14:textId="77777777" w:rsidTr="00EE1425">
        <w:trPr>
          <w:tblHeader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5A8B" w14:textId="77777777" w:rsidR="008213FC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Eixo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5027" w14:textId="77777777" w:rsidR="008213FC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B0D9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CH Obrigatória</w:t>
            </w:r>
          </w:p>
          <w:p w14:paraId="1499560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(horas)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A17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CH Obrigatória</w:t>
            </w:r>
          </w:p>
          <w:p w14:paraId="7690D734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(horas-aula)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D8D5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Percentual</w:t>
            </w:r>
          </w:p>
          <w:p w14:paraId="75372F6E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do total (%)</w:t>
            </w:r>
          </w:p>
        </w:tc>
      </w:tr>
      <w:tr w:rsidR="00F438A9" w:rsidRPr="003C7546" w14:paraId="232B20DB" w14:textId="77777777" w:rsidTr="00EE1425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DA1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481F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D94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4B8B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F4E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</w:tr>
      <w:tr w:rsidR="00F438A9" w:rsidRPr="003C7546" w14:paraId="56E368D8" w14:textId="77777777" w:rsidTr="00EE1425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2A5B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2C3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A42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3B2B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E53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</w:tr>
      <w:tr w:rsidR="00F438A9" w:rsidRPr="003C7546" w14:paraId="22C4F9CD" w14:textId="77777777" w:rsidTr="00EE1425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00E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A756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6D2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3681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E6E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</w:tr>
      <w:tr w:rsidR="00F438A9" w:rsidRPr="003C7546" w14:paraId="4B51D980" w14:textId="77777777" w:rsidTr="00EE1425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FEFE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8215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4CF2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E0B6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F9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</w:tr>
      <w:tr w:rsidR="00F438A9" w:rsidRPr="003C7546" w14:paraId="13D1A2C1" w14:textId="77777777" w:rsidTr="00EE1425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D792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CE3D" w14:textId="77777777" w:rsidR="008213FC" w:rsidRPr="003C7546" w:rsidRDefault="00EE1425" w:rsidP="003C7546">
            <w:pPr>
              <w:spacing w:before="0" w:after="0"/>
              <w:contextualSpacing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Carga horária obrigatória do curso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B79A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66AF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3C50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6C5D89D9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5B7E2B76" w14:textId="77777777" w:rsidR="000F32DD" w:rsidRPr="003C7546" w:rsidRDefault="000F32DD" w:rsidP="003C7546">
      <w:pPr>
        <w:autoSpaceDE w:val="0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3C7546">
        <w:rPr>
          <w:rFonts w:ascii="Times New Roman" w:hAnsi="Times New Roman" w:cs="Times New Roman"/>
          <w:b/>
        </w:rPr>
        <w:t>Quadro 4 – Disciplinas Optativas</w:t>
      </w:r>
      <w:r w:rsidR="00EE1425" w:rsidRPr="003C7546">
        <w:rPr>
          <w:rFonts w:ascii="Times New Roman" w:hAnsi="Times New Roman" w:cs="Times New Roman"/>
          <w:b/>
        </w:rPr>
        <w:t xml:space="preserve"> (*)</w:t>
      </w:r>
    </w:p>
    <w:tbl>
      <w:tblPr>
        <w:tblW w:w="5000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027"/>
        <w:gridCol w:w="396"/>
        <w:gridCol w:w="487"/>
        <w:gridCol w:w="1072"/>
        <w:gridCol w:w="1276"/>
        <w:gridCol w:w="893"/>
        <w:gridCol w:w="898"/>
      </w:tblGrid>
      <w:tr w:rsidR="008D5797" w:rsidRPr="003C7546" w14:paraId="6D3BB17D" w14:textId="77777777" w:rsidTr="008D5797">
        <w:trPr>
          <w:trHeight w:val="285"/>
        </w:trPr>
        <w:tc>
          <w:tcPr>
            <w:tcW w:w="1012" w:type="dxa"/>
            <w:shd w:val="clear" w:color="auto" w:fill="FFFFFF"/>
            <w:vAlign w:val="center"/>
          </w:tcPr>
          <w:p w14:paraId="125641C9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2266F6C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b/>
                <w:bCs/>
              </w:rPr>
              <w:t>Disciplinas Optativas</w:t>
            </w:r>
          </w:p>
        </w:tc>
        <w:tc>
          <w:tcPr>
            <w:tcW w:w="396" w:type="dxa"/>
            <w:vMerge w:val="restart"/>
            <w:shd w:val="clear" w:color="auto" w:fill="FFFFFF"/>
          </w:tcPr>
          <w:p w14:paraId="678D4CF0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54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87" w:type="dxa"/>
            <w:vMerge w:val="restart"/>
            <w:shd w:val="clear" w:color="auto" w:fill="FFFFFF"/>
          </w:tcPr>
          <w:p w14:paraId="32CD70B3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54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2" w:type="dxa"/>
            <w:vMerge w:val="restart"/>
            <w:shd w:val="clear" w:color="auto" w:fill="FFFFFF"/>
            <w:vAlign w:val="center"/>
          </w:tcPr>
          <w:p w14:paraId="0E6950E2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Carga Horária</w:t>
            </w:r>
          </w:p>
          <w:p w14:paraId="79509702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Horas/ aula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3BE2EAD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Carga horária</w:t>
            </w:r>
          </w:p>
          <w:p w14:paraId="52115B91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893" w:type="dxa"/>
            <w:vMerge w:val="restart"/>
            <w:shd w:val="clear" w:color="auto" w:fill="FFFFFF"/>
            <w:vAlign w:val="center"/>
          </w:tcPr>
          <w:p w14:paraId="7EF2B6C5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Pré-Req.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14:paraId="405A8F63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Co-Req.</w:t>
            </w:r>
          </w:p>
        </w:tc>
      </w:tr>
      <w:tr w:rsidR="008D5797" w:rsidRPr="003C7546" w14:paraId="7549E1A8" w14:textId="77777777" w:rsidTr="008D5797">
        <w:trPr>
          <w:trHeight w:val="540"/>
        </w:trPr>
        <w:tc>
          <w:tcPr>
            <w:tcW w:w="1012" w:type="dxa"/>
            <w:shd w:val="clear" w:color="auto" w:fill="FFFFFF"/>
            <w:vAlign w:val="center"/>
          </w:tcPr>
          <w:p w14:paraId="2614F129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Nº (**)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C748957" w14:textId="77777777" w:rsidR="008D5797" w:rsidRPr="003C7546" w:rsidRDefault="008D5797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Nome da disciplina</w:t>
            </w:r>
          </w:p>
        </w:tc>
        <w:tc>
          <w:tcPr>
            <w:tcW w:w="396" w:type="dxa"/>
            <w:vMerge/>
            <w:shd w:val="clear" w:color="auto" w:fill="FFFFFF"/>
            <w:vAlign w:val="center"/>
          </w:tcPr>
          <w:p w14:paraId="6DC5811B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shd w:val="clear" w:color="auto" w:fill="FFFFFF"/>
            <w:vAlign w:val="center"/>
          </w:tcPr>
          <w:p w14:paraId="4CF6D2FB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shd w:val="clear" w:color="auto" w:fill="FFFFFF"/>
            <w:vAlign w:val="center"/>
          </w:tcPr>
          <w:p w14:paraId="3408CFDC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11AFB3F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shd w:val="clear" w:color="auto" w:fill="FFFFFF"/>
            <w:vAlign w:val="center"/>
          </w:tcPr>
          <w:p w14:paraId="13256EF0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FFFFFF"/>
            <w:vAlign w:val="center"/>
          </w:tcPr>
          <w:p w14:paraId="1E1DB8DE" w14:textId="77777777" w:rsidR="008D5797" w:rsidRPr="003C7546" w:rsidRDefault="008D5797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DD" w:rsidRPr="003C7546" w14:paraId="3704DB8C" w14:textId="77777777" w:rsidTr="008D5797">
        <w:trPr>
          <w:trHeight w:val="255"/>
        </w:trPr>
        <w:tc>
          <w:tcPr>
            <w:tcW w:w="1012" w:type="dxa"/>
            <w:shd w:val="clear" w:color="auto" w:fill="FFFFFF"/>
            <w:vAlign w:val="center"/>
          </w:tcPr>
          <w:p w14:paraId="2E62CF09" w14:textId="77777777" w:rsidR="000F32DD" w:rsidRPr="003C7546" w:rsidRDefault="000F32DD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Op01/1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FAD606B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9589BAC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758F52B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FFFFFF"/>
            <w:vAlign w:val="center"/>
          </w:tcPr>
          <w:p w14:paraId="6AC24ABC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B9FF84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0C8C300A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14:paraId="791BB53D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0F32DD" w:rsidRPr="003C7546" w14:paraId="2FF6E8CF" w14:textId="77777777" w:rsidTr="008D5797">
        <w:trPr>
          <w:trHeight w:val="255"/>
        </w:trPr>
        <w:tc>
          <w:tcPr>
            <w:tcW w:w="1012" w:type="dxa"/>
            <w:shd w:val="clear" w:color="auto" w:fill="FFFFFF"/>
            <w:vAlign w:val="center"/>
          </w:tcPr>
          <w:p w14:paraId="50676366" w14:textId="77777777" w:rsidR="000F32DD" w:rsidRPr="003C7546" w:rsidRDefault="000F32DD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Op02/1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95D1C38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41053DA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14:paraId="316DC549" w14:textId="77777777" w:rsidR="000F32DD" w:rsidRPr="003C7546" w:rsidRDefault="000F32DD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5B365B5B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5BAA18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0A99341D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14:paraId="3270E466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0F32DD" w:rsidRPr="003C7546" w14:paraId="19C01B02" w14:textId="77777777" w:rsidTr="008D5797">
        <w:trPr>
          <w:trHeight w:val="270"/>
        </w:trPr>
        <w:tc>
          <w:tcPr>
            <w:tcW w:w="1012" w:type="dxa"/>
            <w:shd w:val="clear" w:color="auto" w:fill="FFFFFF"/>
            <w:vAlign w:val="center"/>
          </w:tcPr>
          <w:p w14:paraId="2E4E192E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0528B43C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5970FF5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14:paraId="0F4BD949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72" w:type="dxa"/>
            <w:shd w:val="clear" w:color="auto" w:fill="FFFFFF"/>
            <w:vAlign w:val="center"/>
          </w:tcPr>
          <w:p w14:paraId="6BDB9098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1471792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7F601BB8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14:paraId="25146053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</w:tbl>
    <w:p w14:paraId="79D8E0CF" w14:textId="77777777" w:rsidR="00EE1425" w:rsidRPr="003C7546" w:rsidRDefault="003466F4" w:rsidP="003C7546">
      <w:pPr>
        <w:suppressAutoHyphens w:val="0"/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(*</w:t>
      </w:r>
      <w:proofErr w:type="gramStart"/>
      <w:r w:rsidRPr="003C7546">
        <w:rPr>
          <w:rFonts w:ascii="Times New Roman" w:hAnsi="Times New Roman" w:cs="Times New Roman"/>
          <w:sz w:val="20"/>
          <w:szCs w:val="20"/>
        </w:rPr>
        <w:t xml:space="preserve">) </w:t>
      </w:r>
      <w:r w:rsidR="008D5797" w:rsidRPr="003C7546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8D5797" w:rsidRPr="003C7546">
        <w:rPr>
          <w:rFonts w:ascii="Times New Roman" w:hAnsi="Times New Roman" w:cs="Times New Roman"/>
          <w:sz w:val="20"/>
          <w:szCs w:val="20"/>
        </w:rPr>
        <w:t xml:space="preserve"> disciplinas optativas são definidas no projeto do curso, com exceção dos Tópicos Especiais (que também são disciplinas optativas</w:t>
      </w:r>
      <w:r w:rsidR="00D959F4" w:rsidRPr="003C7546">
        <w:rPr>
          <w:rFonts w:ascii="Times New Roman" w:hAnsi="Times New Roman" w:cs="Times New Roman"/>
          <w:sz w:val="20"/>
          <w:szCs w:val="20"/>
        </w:rPr>
        <w:t>, mas não têm nome nem elementos principais definidos no PPC</w:t>
      </w:r>
      <w:r w:rsidR="008D5797" w:rsidRPr="003C7546">
        <w:rPr>
          <w:rFonts w:ascii="Times New Roman" w:hAnsi="Times New Roman" w:cs="Times New Roman"/>
          <w:sz w:val="20"/>
          <w:szCs w:val="20"/>
        </w:rPr>
        <w:t>).</w:t>
      </w:r>
    </w:p>
    <w:p w14:paraId="1035512D" w14:textId="77777777" w:rsidR="008D5797" w:rsidRPr="003C7546" w:rsidRDefault="000F32DD" w:rsidP="003C7546">
      <w:pPr>
        <w:suppressAutoHyphens w:val="0"/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(*</w:t>
      </w:r>
      <w:r w:rsidR="00EE1425" w:rsidRPr="003C7546">
        <w:rPr>
          <w:rFonts w:ascii="Times New Roman" w:hAnsi="Times New Roman" w:cs="Times New Roman"/>
          <w:sz w:val="20"/>
          <w:szCs w:val="20"/>
        </w:rPr>
        <w:t>*</w:t>
      </w:r>
      <w:r w:rsidRPr="003C7546">
        <w:rPr>
          <w:rFonts w:ascii="Times New Roman" w:hAnsi="Times New Roman" w:cs="Times New Roman"/>
          <w:sz w:val="20"/>
          <w:szCs w:val="20"/>
        </w:rPr>
        <w:t>) Número da disciplina conforme Qua</w:t>
      </w:r>
      <w:r w:rsidR="008D5797" w:rsidRPr="003C7546">
        <w:rPr>
          <w:rFonts w:ascii="Times New Roman" w:hAnsi="Times New Roman" w:cs="Times New Roman"/>
          <w:sz w:val="20"/>
          <w:szCs w:val="20"/>
        </w:rPr>
        <w:t>dro 1</w:t>
      </w:r>
    </w:p>
    <w:p w14:paraId="6877D515" w14:textId="77777777" w:rsidR="008D5797" w:rsidRPr="003C7546" w:rsidRDefault="008D5797" w:rsidP="003C7546">
      <w:pPr>
        <w:suppressAutoHyphens w:val="0"/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58366723" w14:textId="77777777" w:rsidR="000F32DD" w:rsidRPr="003C7546" w:rsidRDefault="008D5797" w:rsidP="003C7546">
      <w:pPr>
        <w:spacing w:before="0" w:after="0"/>
        <w:contextualSpacing/>
        <w:rPr>
          <w:rFonts w:ascii="Times New Roman" w:hAnsi="Times New Roman" w:cs="Times New Roman"/>
        </w:rPr>
      </w:pPr>
      <w:r w:rsidRPr="003C7546">
        <w:rPr>
          <w:rFonts w:ascii="Times New Roman" w:eastAsia="Arial Unicode MS" w:hAnsi="Times New Roman" w:cs="Times New Roman"/>
        </w:rPr>
        <w:t>Total de horas a cumprir em disciplinas optativas/eletivas: XXX</w:t>
      </w:r>
      <w:r w:rsidR="000F32DD" w:rsidRPr="003C7546">
        <w:rPr>
          <w:rFonts w:ascii="Times New Roman" w:eastAsia="Arial Unicode MS" w:hAnsi="Times New Roman" w:cs="Times New Roman"/>
        </w:rPr>
        <w:t xml:space="preserve"> h</w:t>
      </w:r>
    </w:p>
    <w:p w14:paraId="3A1F81C2" w14:textId="78C40F75" w:rsidR="000F32DD" w:rsidRDefault="000F32DD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1491E4A2" w14:textId="7A0B7E4B" w:rsidR="00635DA3" w:rsidRDefault="00635DA3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5F8F0A5" w14:textId="77777777" w:rsidR="00635DA3" w:rsidRPr="003C7546" w:rsidRDefault="00635DA3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65C1B35C" w14:textId="77777777" w:rsidR="008213FC" w:rsidRPr="003C7546" w:rsidRDefault="000F32DD" w:rsidP="003C7546">
      <w:pPr>
        <w:autoSpaceDE w:val="0"/>
        <w:spacing w:before="0" w:after="0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</w:rPr>
        <w:t>Quadro 5</w:t>
      </w:r>
      <w:r w:rsidR="008213FC" w:rsidRPr="003C7546">
        <w:rPr>
          <w:rFonts w:ascii="Times New Roman" w:hAnsi="Times New Roman" w:cs="Times New Roman"/>
          <w:b/>
        </w:rPr>
        <w:t xml:space="preserve"> - Relação de disciplinas por período, pré-requisitos e c</w:t>
      </w:r>
      <w:r w:rsidRPr="003C7546">
        <w:rPr>
          <w:rFonts w:ascii="Times New Roman" w:hAnsi="Times New Roman" w:cs="Times New Roman"/>
          <w:b/>
        </w:rPr>
        <w:t>o-requisitos</w:t>
      </w:r>
      <w:r w:rsidR="008213FC" w:rsidRPr="003C7546">
        <w:rPr>
          <w:rFonts w:ascii="Times New Roman" w:hAnsi="Times New Roman" w:cs="Times New Roman"/>
          <w:b/>
        </w:rPr>
        <w:t xml:space="preserve"> - </w:t>
      </w:r>
      <w:r w:rsidR="008213FC" w:rsidRPr="003C7546">
        <w:rPr>
          <w:rFonts w:ascii="Times New Roman" w:hAnsi="Times New Roman" w:cs="Times New Roman"/>
          <w:b/>
          <w:color w:val="00B0F0"/>
        </w:rPr>
        <w:t>Construir um quadro para cada período</w:t>
      </w:r>
    </w:p>
    <w:tbl>
      <w:tblPr>
        <w:tblW w:w="5107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576"/>
        <w:gridCol w:w="1502"/>
        <w:gridCol w:w="825"/>
        <w:gridCol w:w="1170"/>
        <w:gridCol w:w="1205"/>
        <w:gridCol w:w="1168"/>
        <w:gridCol w:w="820"/>
        <w:gridCol w:w="1069"/>
      </w:tblGrid>
      <w:tr w:rsidR="00F438A9" w:rsidRPr="003C7546" w14:paraId="74FEFA07" w14:textId="77777777" w:rsidTr="000F32DD">
        <w:trPr>
          <w:trHeight w:val="285"/>
        </w:trPr>
        <w:tc>
          <w:tcPr>
            <w:tcW w:w="920" w:type="dxa"/>
            <w:shd w:val="clear" w:color="auto" w:fill="FFFFFF"/>
            <w:vAlign w:val="center"/>
          </w:tcPr>
          <w:p w14:paraId="530ABFFD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E743881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BA8A6C6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5" w:type="dxa"/>
            <w:gridSpan w:val="2"/>
            <w:shd w:val="clear" w:color="auto" w:fill="FFFFFF"/>
          </w:tcPr>
          <w:p w14:paraId="0012C1B7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6A9E3D67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shd w:val="clear" w:color="auto" w:fill="FFFFFF"/>
          </w:tcPr>
          <w:p w14:paraId="53A693E6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3884D33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5AA7DE10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 </w:t>
            </w:r>
          </w:p>
        </w:tc>
      </w:tr>
      <w:tr w:rsidR="00F438A9" w:rsidRPr="003C7546" w14:paraId="3E5FC413" w14:textId="77777777" w:rsidTr="000F32DD">
        <w:trPr>
          <w:trHeight w:val="540"/>
        </w:trPr>
        <w:tc>
          <w:tcPr>
            <w:tcW w:w="920" w:type="dxa"/>
            <w:shd w:val="clear" w:color="auto" w:fill="FFFFFF"/>
            <w:vAlign w:val="center"/>
          </w:tcPr>
          <w:p w14:paraId="74CAE629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26ECAA6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Nº</w:t>
            </w:r>
          </w:p>
          <w:p w14:paraId="605226D4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4AA8850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Nome da disciplina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E055575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DAC4E8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64CA560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Carga Horária</w:t>
            </w:r>
          </w:p>
          <w:p w14:paraId="457106C0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lastRenderedPageBreak/>
              <w:t>Horas/ aula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1C1CDA67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lastRenderedPageBreak/>
              <w:t>Carga horária</w:t>
            </w:r>
          </w:p>
          <w:p w14:paraId="19F3756A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lastRenderedPageBreak/>
              <w:t>horas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2BEC2EBD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lastRenderedPageBreak/>
              <w:t>Pré-Req.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1EC9CA3A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Co-Req.</w:t>
            </w:r>
          </w:p>
        </w:tc>
      </w:tr>
      <w:tr w:rsidR="00F438A9" w:rsidRPr="003C7546" w14:paraId="4B84FC6D" w14:textId="77777777" w:rsidTr="000F32DD">
        <w:trPr>
          <w:trHeight w:val="255"/>
        </w:trPr>
        <w:tc>
          <w:tcPr>
            <w:tcW w:w="920" w:type="dxa"/>
            <w:vMerge w:val="restart"/>
            <w:shd w:val="clear" w:color="auto" w:fill="FFFFFF"/>
            <w:vAlign w:val="center"/>
          </w:tcPr>
          <w:p w14:paraId="7AF1DECC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lastRenderedPageBreak/>
              <w:t>1º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2BFD266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01/1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9B725A5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x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22BF7D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BCEF4B4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6D8E66E5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0B0E404D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3CC58D09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01C05B8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F438A9" w:rsidRPr="003C7546" w14:paraId="6127E837" w14:textId="77777777" w:rsidTr="000F32DD">
        <w:trPr>
          <w:trHeight w:val="255"/>
        </w:trPr>
        <w:tc>
          <w:tcPr>
            <w:tcW w:w="920" w:type="dxa"/>
            <w:vMerge/>
            <w:shd w:val="clear" w:color="auto" w:fill="FFFFFF"/>
            <w:vAlign w:val="center"/>
          </w:tcPr>
          <w:p w14:paraId="47D4B106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45981257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02/1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604614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y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115D50A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D9AA318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06FADFB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27723CF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649AA8B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1C46BF5C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F438A9" w:rsidRPr="003C7546" w14:paraId="695EC9AB" w14:textId="77777777" w:rsidTr="000F32DD">
        <w:trPr>
          <w:trHeight w:val="270"/>
        </w:trPr>
        <w:tc>
          <w:tcPr>
            <w:tcW w:w="920" w:type="dxa"/>
            <w:vMerge/>
            <w:shd w:val="clear" w:color="auto" w:fill="FFFFFF"/>
            <w:vAlign w:val="center"/>
          </w:tcPr>
          <w:p w14:paraId="53045DDF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69921052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03/1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389119A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Disciplina z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C75056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05E278D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072016DB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75197FBC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6E4647A1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1936E0E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F438A9" w:rsidRPr="003C7546" w14:paraId="6C82168B" w14:textId="77777777" w:rsidTr="000F32DD">
        <w:trPr>
          <w:trHeight w:val="270"/>
        </w:trPr>
        <w:tc>
          <w:tcPr>
            <w:tcW w:w="920" w:type="dxa"/>
            <w:vMerge/>
            <w:shd w:val="clear" w:color="auto" w:fill="FFFFFF"/>
            <w:vAlign w:val="center"/>
          </w:tcPr>
          <w:p w14:paraId="746B9775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5E9E6ABF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01/2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E721C57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14:paraId="7AB63894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BA57316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553CED6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1D6D7805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0BA2103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6355C561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F438A9" w:rsidRPr="003C7546" w14:paraId="117D1D77" w14:textId="77777777" w:rsidTr="000F32DD">
        <w:trPr>
          <w:trHeight w:val="270"/>
        </w:trPr>
        <w:tc>
          <w:tcPr>
            <w:tcW w:w="920" w:type="dxa"/>
            <w:vMerge/>
            <w:shd w:val="clear" w:color="auto" w:fill="FFFFFF"/>
            <w:vAlign w:val="center"/>
          </w:tcPr>
          <w:p w14:paraId="55A7B972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1E823A6F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5087D02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14:paraId="31B0708C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8DA74E3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4FC313FC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09E29D7E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55C09050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576D26FA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F438A9" w:rsidRPr="003C7546" w14:paraId="5D31B90E" w14:textId="77777777" w:rsidTr="000F32DD">
        <w:trPr>
          <w:trHeight w:val="270"/>
        </w:trPr>
        <w:tc>
          <w:tcPr>
            <w:tcW w:w="920" w:type="dxa"/>
            <w:vMerge/>
            <w:shd w:val="clear" w:color="auto" w:fill="FFFFFF"/>
            <w:vAlign w:val="center"/>
          </w:tcPr>
          <w:p w14:paraId="07E00D24" w14:textId="77777777" w:rsidR="008213FC" w:rsidRPr="003C7546" w:rsidRDefault="008213FC" w:rsidP="003C7546">
            <w:pPr>
              <w:suppressAutoHyphens w:val="0"/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3964C651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A18D9A8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  <w:lang w:val="pt-PT"/>
              </w:rPr>
              <w:t>Optativas (**)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62DFC4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A2F44F6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275544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1A2F0981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198C47F2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35B0DD97" w14:textId="77777777" w:rsidR="008213FC" w:rsidRPr="003C7546" w:rsidRDefault="008213FC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</w:tr>
      <w:tr w:rsidR="000F32DD" w:rsidRPr="003C7546" w14:paraId="27DCE6D3" w14:textId="77777777" w:rsidTr="000F32D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920" w:type="dxa"/>
            <w:shd w:val="clear" w:color="auto" w:fill="FFFFFF"/>
            <w:vAlign w:val="center"/>
          </w:tcPr>
          <w:p w14:paraId="579527B3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1020E129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86AA148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 w14:paraId="0DBA3AA0" w14:textId="77777777" w:rsidR="000F32DD" w:rsidRPr="003C7546" w:rsidRDefault="000F32DD" w:rsidP="003C7546">
            <w:pPr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>Total no semestre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C67BC14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72A72EB1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12B73DEE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1ACF903B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2DD" w:rsidRPr="003C7546" w14:paraId="2AD8704B" w14:textId="77777777" w:rsidTr="00346082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98" w:type="dxa"/>
            <w:gridSpan w:val="3"/>
            <w:shd w:val="clear" w:color="auto" w:fill="FFFFFF"/>
            <w:vAlign w:val="center"/>
          </w:tcPr>
          <w:p w14:paraId="608FF9C0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 w14:paraId="0E6D376F" w14:textId="77777777" w:rsidR="000F32DD" w:rsidRPr="003C7546" w:rsidRDefault="000F32DD" w:rsidP="003C7546">
            <w:pPr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C7546">
              <w:rPr>
                <w:rFonts w:ascii="Times New Roman" w:hAnsi="Times New Roman" w:cs="Times New Roman"/>
              </w:rPr>
              <w:t xml:space="preserve">Acumulado 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EF45A65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4F3C8997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14:paraId="607748D6" w14:textId="77777777" w:rsidR="000F32DD" w:rsidRPr="003C7546" w:rsidRDefault="000F32DD" w:rsidP="003C7546">
            <w:p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14:paraId="5B32118F" w14:textId="77777777" w:rsidR="000F32DD" w:rsidRPr="003C7546" w:rsidRDefault="000F32DD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58C2D0" w14:textId="77777777" w:rsidR="00FE07B9" w:rsidRPr="003C7546" w:rsidRDefault="00FE07B9" w:rsidP="003C7546">
      <w:p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Lege</w:t>
      </w:r>
      <w:r w:rsidR="002120F3">
        <w:rPr>
          <w:rFonts w:ascii="Times New Roman" w:hAnsi="Times New Roman" w:cs="Times New Roman"/>
          <w:sz w:val="20"/>
          <w:szCs w:val="20"/>
        </w:rPr>
        <w:t xml:space="preserve">nda: (T </w:t>
      </w:r>
      <w:proofErr w:type="gramStart"/>
      <w:r w:rsidR="002120F3">
        <w:rPr>
          <w:rFonts w:ascii="Times New Roman" w:hAnsi="Times New Roman" w:cs="Times New Roman"/>
          <w:sz w:val="20"/>
          <w:szCs w:val="20"/>
        </w:rPr>
        <w:t>= Teórica</w:t>
      </w:r>
      <w:proofErr w:type="gramEnd"/>
      <w:r w:rsidR="002120F3">
        <w:rPr>
          <w:rFonts w:ascii="Times New Roman" w:hAnsi="Times New Roman" w:cs="Times New Roman"/>
          <w:sz w:val="20"/>
          <w:szCs w:val="20"/>
        </w:rPr>
        <w:t>; P = Prática)</w:t>
      </w:r>
    </w:p>
    <w:p w14:paraId="0436900A" w14:textId="77777777" w:rsidR="008213FC" w:rsidRPr="003C7546" w:rsidRDefault="008213FC" w:rsidP="003C7546">
      <w:p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(*) Número da disciplina conforme Quadro 1</w:t>
      </w:r>
      <w:r w:rsidR="00346082" w:rsidRPr="003C7546">
        <w:rPr>
          <w:rFonts w:ascii="Times New Roman" w:hAnsi="Times New Roman" w:cs="Times New Roman"/>
          <w:sz w:val="20"/>
          <w:szCs w:val="20"/>
        </w:rPr>
        <w:t>.</w:t>
      </w:r>
    </w:p>
    <w:p w14:paraId="3C408761" w14:textId="77777777" w:rsidR="008213FC" w:rsidRPr="003C7546" w:rsidRDefault="00346082" w:rsidP="003C7546">
      <w:pPr>
        <w:autoSpaceDE w:val="0"/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3C7546">
        <w:rPr>
          <w:rFonts w:ascii="Times New Roman" w:hAnsi="Times New Roman" w:cs="Times New Roman"/>
          <w:sz w:val="20"/>
          <w:szCs w:val="20"/>
        </w:rPr>
        <w:t>(**</w:t>
      </w:r>
      <w:proofErr w:type="gramStart"/>
      <w:r w:rsidRPr="003C7546">
        <w:rPr>
          <w:rFonts w:ascii="Times New Roman" w:hAnsi="Times New Roman" w:cs="Times New Roman"/>
          <w:sz w:val="20"/>
          <w:szCs w:val="20"/>
        </w:rPr>
        <w:t xml:space="preserve">) </w:t>
      </w:r>
      <w:r w:rsidR="008213FC" w:rsidRPr="003C7546">
        <w:rPr>
          <w:rFonts w:ascii="Times New Roman" w:hAnsi="Times New Roman" w:cs="Times New Roman"/>
          <w:sz w:val="20"/>
          <w:szCs w:val="20"/>
        </w:rPr>
        <w:t>Acrescentar</w:t>
      </w:r>
      <w:proofErr w:type="gramEnd"/>
      <w:r w:rsidR="008213FC" w:rsidRPr="003C7546">
        <w:rPr>
          <w:rFonts w:ascii="Times New Roman" w:hAnsi="Times New Roman" w:cs="Times New Roman"/>
          <w:sz w:val="20"/>
          <w:szCs w:val="20"/>
        </w:rPr>
        <w:t xml:space="preserve"> somente a carga horária total recomendada de optativas do período. O desdobramento das optativas deverá estar no quadro abaixo.</w:t>
      </w:r>
    </w:p>
    <w:p w14:paraId="1296737A" w14:textId="77777777" w:rsidR="00F70FC9" w:rsidRPr="003C7546" w:rsidRDefault="00F70FC9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  <w:sectPr w:rsidR="00F70FC9" w:rsidRPr="003C7546" w:rsidSect="002120F3">
          <w:headerReference w:type="default" r:id="rId25"/>
          <w:type w:val="continuous"/>
          <w:pgSz w:w="11906" w:h="16838" w:code="9"/>
          <w:pgMar w:top="1701" w:right="1134" w:bottom="1134" w:left="1701" w:header="720" w:footer="720" w:gutter="0"/>
          <w:pgNumType w:start="5"/>
          <w:cols w:space="720"/>
          <w:docGrid w:linePitch="360"/>
        </w:sectPr>
      </w:pPr>
    </w:p>
    <w:p w14:paraId="30D8BDA1" w14:textId="77777777" w:rsidR="008213FC" w:rsidRPr="003C7546" w:rsidRDefault="0087444F" w:rsidP="003C7546">
      <w:pPr>
        <w:autoSpaceDE w:val="0"/>
        <w:spacing w:before="0" w:after="0" w:line="360" w:lineRule="auto"/>
        <w:contextualSpacing/>
        <w:jc w:val="center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/>
        </w:rPr>
        <w:lastRenderedPageBreak/>
        <w:t xml:space="preserve">Quadro </w:t>
      </w:r>
      <w:r w:rsidR="008D5797" w:rsidRPr="003C7546">
        <w:rPr>
          <w:rFonts w:ascii="Times New Roman" w:hAnsi="Times New Roman" w:cs="Times New Roman"/>
          <w:b/>
        </w:rPr>
        <w:t>6 - Matriz C</w:t>
      </w:r>
      <w:r w:rsidRPr="003C7546">
        <w:rPr>
          <w:rFonts w:ascii="Times New Roman" w:hAnsi="Times New Roman" w:cs="Times New Roman"/>
          <w:b/>
        </w:rPr>
        <w:t>urricular</w:t>
      </w:r>
    </w:p>
    <w:p w14:paraId="05EF86B5" w14:textId="77777777" w:rsidR="00F70FC9" w:rsidRPr="003C7546" w:rsidRDefault="00406758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CEB52A9" wp14:editId="2ACEE879">
                <wp:simplePos x="0" y="0"/>
                <wp:positionH relativeFrom="margin">
                  <wp:posOffset>4566920</wp:posOffset>
                </wp:positionH>
                <wp:positionV relativeFrom="paragraph">
                  <wp:posOffset>500380</wp:posOffset>
                </wp:positionV>
                <wp:extent cx="4481830" cy="1063625"/>
                <wp:effectExtent l="0" t="0" r="0" b="222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1063625"/>
                          <a:chOff x="6421" y="-15"/>
                          <a:chExt cx="7057" cy="167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04" y="121"/>
                            <a:ext cx="2537" cy="153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EBBFC5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</w:rPr>
                                <w:t>COD.                             CH</w:t>
                              </w:r>
                            </w:p>
                            <w:p w14:paraId="6528EB2A" w14:textId="77777777" w:rsidR="00174062" w:rsidRDefault="00174062" w:rsidP="008213FC">
                              <w:pPr>
                                <w:overflowPunct w:val="0"/>
                                <w:rPr>
                                  <w:rFonts w:ascii="Liberation Serif" w:eastAsia="SimSun" w:hAnsi="Liberation Serif" w:cs="Lucida Sans"/>
                                  <w:kern w:val="2"/>
                                  <w:lang w:bidi="hi-IN"/>
                                </w:rPr>
                              </w:pPr>
                            </w:p>
                            <w:p w14:paraId="6DD29B2C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NOME DA DISCIPLINA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1166"/>
                            <a:ext cx="192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031FFA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             Nº disc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21" y="45"/>
                            <a:ext cx="1930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08278A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>código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 da disciplina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246" y="870"/>
                            <a:ext cx="217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EEFCDF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Nº </w:t>
                              </w:r>
                              <w:proofErr w:type="gramStart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>disc  pré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-requisito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46" y="1166"/>
                            <a:ext cx="217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D03A63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Nº </w:t>
                              </w:r>
                              <w:proofErr w:type="gramStart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>disc  co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-requisito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02" y="-15"/>
                            <a:ext cx="2176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E587C" w14:textId="77777777" w:rsidR="00174062" w:rsidRDefault="00174062" w:rsidP="008213FC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>CARGA HORÁRIA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5" y="291"/>
                            <a:ext cx="60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47" y="1457"/>
                            <a:ext cx="60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01" y="1199"/>
                            <a:ext cx="60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29" y="1473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29" y="316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52A9" id="Agrupar 6" o:spid="_x0000_s1026" style="position:absolute;left:0;text-align:left;margin-left:359.6pt;margin-top:39.4pt;width:352.9pt;height:83.75pt;z-index:251660288;mso-wrap-distance-left:0;mso-wrap-distance-right:0;mso-position-horizontal-relative:margin" coordorigin="6421,-15" coordsize="7057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04;top:121;width:253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" fillcolor="#cff" strokeweight=".26mm">
                  <v:stroke endcap="square"/>
                  <v:textbox>
                    <w:txbxContent>
                      <w:p w14:paraId="6EEBBFC5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kern w:val="2"/>
                            <w:sz w:val="18"/>
                            <w:szCs w:val="18"/>
                          </w:rPr>
                          <w:t>COD.                             CH</w:t>
                        </w:r>
                      </w:p>
                      <w:p w14:paraId="6528EB2A" w14:textId="77777777" w:rsidR="00174062" w:rsidRDefault="00174062" w:rsidP="008213FC">
                        <w:pPr>
                          <w:overflowPunct w:val="0"/>
                          <w:rPr>
                            <w:rFonts w:ascii="Liberation Serif" w:eastAsia="SimSun" w:hAnsi="Liberation Serif" w:cs="Lucida Sans"/>
                            <w:kern w:val="2"/>
                            <w:lang w:bidi="hi-IN"/>
                          </w:rPr>
                        </w:pPr>
                      </w:p>
                      <w:p w14:paraId="6DD29B2C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NOME DA DISCIPLINA</w:t>
                        </w:r>
                      </w:p>
                    </w:txbxContent>
                  </v:textbox>
                </v:shape>
                <v:shape id="Text Box 5" o:spid="_x0000_s1028" type="#_x0000_t202" style="position:absolute;left:6676;top:1166;width:192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" filled="f" stroked="f" strokecolor="#3465a4">
                  <v:stroke joinstyle="round"/>
                  <v:textbox>
                    <w:txbxContent>
                      <w:p w14:paraId="34031FFA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             Nº disc</w:t>
                        </w:r>
                      </w:p>
                    </w:txbxContent>
                  </v:textbox>
                </v:shape>
                <v:shape id="Text Box 6" o:spid="_x0000_s1029" type="#_x0000_t202" style="position:absolute;left:6421;top:45;width:19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" filled="f" stroked="f" strokecolor="#3465a4">
                  <v:stroke joinstyle="round"/>
                  <v:textbox>
                    <w:txbxContent>
                      <w:p w14:paraId="3A08278A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kern w:val="2"/>
                            <w:sz w:val="16"/>
                            <w:szCs w:val="16"/>
                          </w:rPr>
                          <w:t>código</w:t>
                        </w:r>
                        <w:proofErr w:type="gramEnd"/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 da disciplina</w:t>
                        </w:r>
                      </w:p>
                    </w:txbxContent>
                  </v:textbox>
                </v:shape>
                <v:shape id="Text Box 7" o:spid="_x0000_s1030" type="#_x0000_t202" style="position:absolute;left:11246;top:870;width:21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" filled="f" stroked="f" strokecolor="#3465a4">
                  <v:stroke joinstyle="round"/>
                  <v:textbox>
                    <w:txbxContent>
                      <w:p w14:paraId="1FEEFCDF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Nº </w:t>
                        </w:r>
                        <w:proofErr w:type="gramStart"/>
                        <w:r>
                          <w:rPr>
                            <w:kern w:val="2"/>
                            <w:sz w:val="16"/>
                            <w:szCs w:val="16"/>
                          </w:rPr>
                          <w:t>disc  pré</w:t>
                        </w:r>
                        <w:proofErr w:type="gramEnd"/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-requisito </w:t>
                        </w:r>
                      </w:p>
                    </w:txbxContent>
                  </v:textbox>
                </v:shape>
                <v:shape id="Text Box 8" o:spid="_x0000_s1031" type="#_x0000_t202" style="position:absolute;left:11246;top:1166;width:217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" filled="f" stroked="f" strokecolor="#3465a4">
                  <v:stroke joinstyle="round"/>
                  <v:textbox>
                    <w:txbxContent>
                      <w:p w14:paraId="5BD03A63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Nº </w:t>
                        </w:r>
                        <w:proofErr w:type="gramStart"/>
                        <w:r>
                          <w:rPr>
                            <w:kern w:val="2"/>
                            <w:sz w:val="16"/>
                            <w:szCs w:val="16"/>
                          </w:rPr>
                          <w:t>disc  co</w:t>
                        </w:r>
                        <w:proofErr w:type="gramEnd"/>
                        <w:r>
                          <w:rPr>
                            <w:kern w:val="2"/>
                            <w:sz w:val="16"/>
                            <w:szCs w:val="16"/>
                          </w:rPr>
                          <w:t xml:space="preserve">-requisito </w:t>
                        </w:r>
                      </w:p>
                    </w:txbxContent>
                  </v:textbox>
                </v:shape>
                <v:shape id="Text Box 9" o:spid="_x0000_s1032" type="#_x0000_t202" style="position:absolute;left:11302;top:-15;width:217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2C1E587C" w14:textId="77777777" w:rsidR="00174062" w:rsidRDefault="00174062" w:rsidP="008213FC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16"/>
                            <w:szCs w:val="16"/>
                          </w:rPr>
                          <w:t>CARGA HORÁRIA</w:t>
                        </w:r>
                      </w:p>
                    </w:txbxContent>
                  </v:textbox>
                </v:shape>
                <v:line id="Line 10" o:spid="_x0000_s1033" style="position:absolute;flip:x;visibility:visible;mso-wrap-style:square" from="10725,291" to="11328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" strokeweight=".26mm">
                  <v:stroke endarrow="block" joinstyle="miter" endcap="square"/>
                </v:line>
                <v:line id="Line 11" o:spid="_x0000_s1034" style="position:absolute;flip:x;visibility:visible;mso-wrap-style:square" from="10647,1457" to="11248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" strokeweight=".26mm">
                  <v:stroke endarrow="block" joinstyle="miter" endcap="square"/>
                </v:line>
                <v:line id="Line 12" o:spid="_x0000_s1035" style="position:absolute;flip:x;visibility:visible;mso-wrap-style:square" from="10701,1199" to="1130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" strokeweight=".26mm">
                  <v:stroke endarrow="block" joinstyle="miter" endcap="square"/>
                </v:line>
                <v:line id="Line 13" o:spid="_x0000_s1036" style="position:absolute;visibility:visible;mso-wrap-style:square" from="8029,1473" to="8405,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" strokeweight=".26mm">
                  <v:stroke endarrow="block" joinstyle="miter" endcap="square"/>
                </v:line>
                <v:line id="Line 14" o:spid="_x0000_s1037" style="position:absolute;visibility:visible;mso-wrap-style:square" from="8029,316" to="842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" strokeweight=".26mm">
                  <v:stroke endarrow="block" joinstyle="miter" endcap="square"/>
                </v:line>
                <w10:wrap anchorx="margin"/>
              </v:group>
            </w:pict>
          </mc:Fallback>
        </mc:AlternateContent>
      </w:r>
      <w:r w:rsidR="009659B9" w:rsidRPr="003C7546">
        <w:rPr>
          <w:rFonts w:ascii="Times New Roman" w:hAnsi="Times New Roman" w:cs="Times New Roman"/>
        </w:rPr>
        <w:t xml:space="preserve">Apresenta a </w:t>
      </w:r>
      <w:r w:rsidR="008213FC" w:rsidRPr="003C7546">
        <w:rPr>
          <w:rFonts w:ascii="Times New Roman" w:hAnsi="Times New Roman" w:cs="Times New Roman"/>
        </w:rPr>
        <w:t>síntese das relações de pré-requisitos e co-requisitos entre disciplinas e períodos, na forma de um modelo matricial ou de diagrama de fluxo. A seguir apresenta-se um possível modelo de apresentação da matriz curricular do Curso.</w:t>
      </w:r>
    </w:p>
    <w:p w14:paraId="510F9097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noProof/>
          <w:lang w:eastAsia="pt-BR"/>
        </w:rPr>
      </w:pPr>
    </w:p>
    <w:p w14:paraId="5D2ACB98" w14:textId="77777777" w:rsidR="009659B9" w:rsidRPr="003C7546" w:rsidRDefault="009659B9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noProof/>
          <w:lang w:eastAsia="pt-BR"/>
        </w:rPr>
      </w:pPr>
    </w:p>
    <w:p w14:paraId="4DD15EC9" w14:textId="77777777" w:rsidR="009659B9" w:rsidRPr="003C7546" w:rsidRDefault="009659B9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  <w:lang w:eastAsia="pt-BR"/>
        </w:rPr>
      </w:pPr>
    </w:p>
    <w:p w14:paraId="742E1351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  <w:lang w:eastAsia="pt-BR"/>
        </w:rPr>
      </w:pPr>
    </w:p>
    <w:p w14:paraId="26A80383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Aprovação pelo Colegiado do Curso em: ____/_____/_______</w:t>
      </w:r>
    </w:p>
    <w:tbl>
      <w:tblPr>
        <w:tblW w:w="0" w:type="auto"/>
        <w:tblInd w:w="-970" w:type="dxa"/>
        <w:tblLayout w:type="fixed"/>
        <w:tblLook w:val="0000" w:firstRow="0" w:lastRow="0" w:firstColumn="0" w:lastColumn="0" w:noHBand="0" w:noVBand="0"/>
      </w:tblPr>
      <w:tblGrid>
        <w:gridCol w:w="1525"/>
        <w:gridCol w:w="1284"/>
        <w:gridCol w:w="1520"/>
        <w:gridCol w:w="1520"/>
        <w:gridCol w:w="1519"/>
        <w:gridCol w:w="1519"/>
        <w:gridCol w:w="1519"/>
        <w:gridCol w:w="1519"/>
        <w:gridCol w:w="1519"/>
        <w:gridCol w:w="1519"/>
      </w:tblGrid>
      <w:tr w:rsidR="009659B9" w:rsidRPr="003C7546" w14:paraId="2B720B1B" w14:textId="77777777" w:rsidTr="009659B9">
        <w:trPr>
          <w:trHeight w:val="28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8073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1º período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76A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2º período</w:t>
            </w:r>
          </w:p>
          <w:p w14:paraId="7524757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(exemplo)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D716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3º período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33F1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4º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0934C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5º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8FEC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6º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104E3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7º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3C20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8º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724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9º período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527B" w14:textId="77777777" w:rsidR="008213FC" w:rsidRPr="003C7546" w:rsidRDefault="008213FC" w:rsidP="003C7546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10º período</w:t>
            </w:r>
          </w:p>
        </w:tc>
      </w:tr>
      <w:tr w:rsidR="009659B9" w:rsidRPr="003C7546" w14:paraId="415E9D81" w14:textId="77777777" w:rsidTr="009659B9">
        <w:trPr>
          <w:trHeight w:val="28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DD27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CH sem</w:t>
            </w:r>
            <w:r w:rsidR="00406758"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estre: </w:t>
            </w:r>
            <w:r w:rsidR="00406758"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  <w:p w14:paraId="74D112E8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F4425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CH acum</w:t>
            </w:r>
            <w:r w:rsidR="00406758"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="00406758"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0EA5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  <w:p w14:paraId="791C8330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E1D1EE" w14:textId="77777777" w:rsidR="008213FC" w:rsidRPr="003C7546" w:rsidRDefault="008213FC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7D4A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53F4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89D5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BA8D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649A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3652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C17A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4F6C" w14:textId="77777777" w:rsidR="008213FC" w:rsidRPr="003C7546" w:rsidRDefault="008213FC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9B9" w:rsidRPr="003C7546" w14:paraId="0A3A2595" w14:textId="77777777" w:rsidTr="009659B9">
        <w:trPr>
          <w:trHeight w:val="129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2B56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              CH</w:t>
            </w:r>
          </w:p>
          <w:p w14:paraId="0B047B68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Disciplina A.     </w:t>
            </w:r>
          </w:p>
          <w:p w14:paraId="45FEED3E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Nº disc   pré-req</w:t>
            </w:r>
          </w:p>
          <w:p w14:paraId="5FE040A8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     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co-req.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64C4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2DB.09        60</w:t>
            </w:r>
          </w:p>
          <w:p w14:paraId="37AF9715" w14:textId="77777777" w:rsidR="00406758" w:rsidRPr="003C7546" w:rsidRDefault="009659B9" w:rsidP="003C7546">
            <w:pPr>
              <w:spacing w:before="0" w:after="0"/>
              <w:contextualSpacing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</w:t>
            </w:r>
          </w:p>
          <w:p w14:paraId="6643DF56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Física I</w:t>
            </w:r>
          </w:p>
          <w:p w14:paraId="54DBD6DC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E8FFD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01/2           2/1</w:t>
            </w:r>
          </w:p>
          <w:p w14:paraId="5F769D1F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        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1/2                                      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A1A6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5305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A801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0941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C2C1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2C2B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6775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477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9B9" w:rsidRPr="003C7546" w14:paraId="4E59EF01" w14:textId="77777777" w:rsidTr="009659B9">
        <w:trPr>
          <w:trHeight w:val="85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6B44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           CH</w:t>
            </w:r>
          </w:p>
          <w:p w14:paraId="37DFFB00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Disciplina B</w:t>
            </w:r>
          </w:p>
          <w:p w14:paraId="26AD0D09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  pré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-req</w:t>
            </w:r>
          </w:p>
          <w:p w14:paraId="57D9EA89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      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co-req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628F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EB27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23E3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AACF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9E0A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D37B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D41A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A8B0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271B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9B9" w:rsidRPr="003C7546" w14:paraId="7BCA5020" w14:textId="77777777" w:rsidTr="009659B9">
        <w:trPr>
          <w:trHeight w:val="92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DC0B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           CH</w:t>
            </w:r>
          </w:p>
          <w:p w14:paraId="1930744E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Disciplina C</w:t>
            </w:r>
          </w:p>
          <w:p w14:paraId="72EA93CC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  pré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-req</w:t>
            </w:r>
          </w:p>
          <w:p w14:paraId="2C34F38B" w14:textId="77777777" w:rsidR="009659B9" w:rsidRPr="003C7546" w:rsidRDefault="009659B9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      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co-req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EDD9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42DA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4E55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E200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1302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1AFA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CE33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4B27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DBBB" w14:textId="77777777" w:rsidR="009659B9" w:rsidRPr="003C7546" w:rsidRDefault="009659B9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758" w:rsidRPr="003C7546" w14:paraId="2D20212E" w14:textId="77777777" w:rsidTr="009659B9">
        <w:trPr>
          <w:trHeight w:val="92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C880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           CH</w:t>
            </w:r>
          </w:p>
          <w:p w14:paraId="50C88721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Disciplina C</w:t>
            </w:r>
          </w:p>
          <w:p w14:paraId="37F4D268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proofErr w:type="gramStart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disc  pré</w:t>
            </w:r>
            <w:proofErr w:type="gramEnd"/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-req</w:t>
            </w:r>
          </w:p>
          <w:p w14:paraId="4638BC51" w14:textId="77777777" w:rsidR="00406758" w:rsidRPr="003C7546" w:rsidRDefault="00406758" w:rsidP="003C7546">
            <w:pPr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7546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          </w:t>
            </w:r>
            <w:r w:rsidRPr="003C7546">
              <w:rPr>
                <w:rFonts w:ascii="Times New Roman" w:hAnsi="Times New Roman" w:cs="Times New Roman"/>
                <w:sz w:val="18"/>
                <w:szCs w:val="18"/>
              </w:rPr>
              <w:t>co-req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55C8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91C6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5B01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1BCB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F9E9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3E35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3392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4A59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F7CC" w14:textId="77777777" w:rsidR="00406758" w:rsidRPr="003C7546" w:rsidRDefault="00406758" w:rsidP="003C7546">
            <w:pPr>
              <w:snapToGrid w:val="0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5B3E8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  <w:sz w:val="20"/>
          <w:szCs w:val="20"/>
        </w:rPr>
        <w:sectPr w:rsidR="008213FC" w:rsidRPr="003C7546" w:rsidSect="003C754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6838" w:h="11906" w:orient="landscape" w:code="9"/>
          <w:pgMar w:top="1701" w:right="1134" w:bottom="1134" w:left="1701" w:header="720" w:footer="720" w:gutter="0"/>
          <w:cols w:space="720"/>
          <w:docGrid w:linePitch="360"/>
        </w:sectPr>
      </w:pPr>
      <w:r w:rsidRPr="003C7546">
        <w:rPr>
          <w:rFonts w:ascii="Times New Roman" w:hAnsi="Times New Roman" w:cs="Times New Roman"/>
          <w:sz w:val="20"/>
          <w:szCs w:val="20"/>
        </w:rPr>
        <w:t>O item “código” é inserido após aprovação do projeto e codificação das disciplinas par</w:t>
      </w:r>
      <w:r w:rsidR="007A7A56" w:rsidRPr="003C7546">
        <w:rPr>
          <w:rFonts w:ascii="Times New Roman" w:hAnsi="Times New Roman" w:cs="Times New Roman"/>
          <w:sz w:val="20"/>
          <w:szCs w:val="20"/>
        </w:rPr>
        <w:t>a inserção no Sistema Acadêmico</w:t>
      </w:r>
    </w:p>
    <w:p w14:paraId="23F3AF16" w14:textId="77777777" w:rsidR="00AA24F8" w:rsidRPr="003C7546" w:rsidRDefault="00AA24F8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27" w:name="_Toc7687840"/>
      <w:bookmarkStart w:id="28" w:name="_Toc6405737"/>
      <w:r w:rsidRPr="003C7546">
        <w:rPr>
          <w:rFonts w:ascii="Times New Roman" w:hAnsi="Times New Roman" w:cs="Times New Roman"/>
          <w:b/>
          <w:color w:val="auto"/>
        </w:rPr>
        <w:lastRenderedPageBreak/>
        <w:t>4.5 Avaliação do processo de ensino-aprendizagem</w:t>
      </w:r>
      <w:bookmarkEnd w:id="27"/>
    </w:p>
    <w:p w14:paraId="5690B6BB" w14:textId="77777777" w:rsidR="00AA24F8" w:rsidRPr="003C7546" w:rsidRDefault="00AA24F8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08BF18AD" w14:textId="77777777" w:rsidR="00AA24F8" w:rsidRPr="003C7546" w:rsidRDefault="00AA24F8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2622582D" w14:textId="77777777" w:rsidR="00AA24F8" w:rsidRPr="003C7546" w:rsidRDefault="00AA24F8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Conforme os princípios norteadores do projeto, descrever a filosofia que orienta a avaliação no curso e os procedimentos de acompanhamento da aprendizagem. Os processos de avaliação devem obedecer ao disposto nas Normas Acadêmicas dos Cursos de Graduação do CEFET-MG. No entanto, é importante acrescentar a forma de utilização desses processos para promoção da autonomia do aluno bem como para o próprio desenvolvimento do currículo do curso. Além disso, demonstrar </w:t>
      </w:r>
      <w:r w:rsidR="00A23FA0" w:rsidRPr="003C7546">
        <w:rPr>
          <w:rFonts w:ascii="Times New Roman" w:hAnsi="Times New Roman" w:cs="Times New Roman"/>
        </w:rPr>
        <w:t xml:space="preserve">claramente os processos realizados pela coordenação e colegiado em </w:t>
      </w:r>
      <w:r w:rsidRPr="003C7546">
        <w:rPr>
          <w:rFonts w:ascii="Times New Roman" w:hAnsi="Times New Roman" w:cs="Times New Roman"/>
        </w:rPr>
        <w:t xml:space="preserve">que os resultados das avaliações realizadas </w:t>
      </w:r>
      <w:r w:rsidR="00A23FA0" w:rsidRPr="003C7546">
        <w:rPr>
          <w:rFonts w:ascii="Times New Roman" w:hAnsi="Times New Roman" w:cs="Times New Roman"/>
        </w:rPr>
        <w:t>são utilizados para possibilitar</w:t>
      </w:r>
      <w:r w:rsidRPr="003C7546">
        <w:rPr>
          <w:rFonts w:ascii="Times New Roman" w:hAnsi="Times New Roman" w:cs="Times New Roman"/>
        </w:rPr>
        <w:t xml:space="preserve"> o contínuo aperfeiçoamento da aprendizagem e da prática docente. </w:t>
      </w:r>
    </w:p>
    <w:p w14:paraId="0E9D7A16" w14:textId="77777777" w:rsidR="00AA24F8" w:rsidRPr="003C7546" w:rsidRDefault="00AA24F8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4A615943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29" w:name="_Toc7687841"/>
      <w:r w:rsidRPr="003C7546">
        <w:rPr>
          <w:rFonts w:ascii="Times New Roman" w:eastAsia="MS ??" w:hAnsi="Times New Roman" w:cs="Times New Roman"/>
          <w:b/>
          <w:bCs/>
          <w:color w:val="auto"/>
        </w:rPr>
        <w:t>4.</w:t>
      </w:r>
      <w:r w:rsidR="00AA24F8" w:rsidRPr="003C7546">
        <w:rPr>
          <w:rFonts w:ascii="Times New Roman" w:eastAsia="MS ??" w:hAnsi="Times New Roman" w:cs="Times New Roman"/>
          <w:b/>
          <w:bCs/>
          <w:color w:val="auto"/>
        </w:rPr>
        <w:t>6</w:t>
      </w:r>
      <w:r w:rsidRPr="003C7546">
        <w:rPr>
          <w:rFonts w:ascii="Times New Roman" w:eastAsia="MS ??" w:hAnsi="Times New Roman" w:cs="Times New Roman"/>
          <w:b/>
          <w:bCs/>
          <w:color w:val="auto"/>
        </w:rPr>
        <w:t xml:space="preserve"> </w:t>
      </w:r>
      <w:r w:rsidRPr="003C7546">
        <w:rPr>
          <w:rFonts w:ascii="Times New Roman" w:hAnsi="Times New Roman" w:cs="Times New Roman"/>
          <w:b/>
          <w:color w:val="auto"/>
        </w:rPr>
        <w:t>Políticas institucionais no âmbito do curso</w:t>
      </w:r>
      <w:bookmarkEnd w:id="28"/>
      <w:bookmarkEnd w:id="29"/>
    </w:p>
    <w:p w14:paraId="13AA2CD2" w14:textId="77777777" w:rsidR="00393272" w:rsidRPr="003C7546" w:rsidRDefault="00393272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</w:t>
      </w:r>
      <w:r w:rsidR="004F77FC" w:rsidRPr="003C7546">
        <w:rPr>
          <w:rFonts w:ascii="Times New Roman" w:hAnsi="Times New Roman" w:cs="Times New Roman"/>
          <w:color w:val="00B0F0"/>
        </w:rPr>
        <w:t xml:space="preserve"> incluídos os subitens</w:t>
      </w:r>
      <w:r w:rsidRPr="003C7546">
        <w:rPr>
          <w:rFonts w:ascii="Times New Roman" w:hAnsi="Times New Roman" w:cs="Times New Roman"/>
          <w:color w:val="00B0F0"/>
        </w:rPr>
        <w:t>)</w:t>
      </w:r>
    </w:p>
    <w:p w14:paraId="028620BA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6EA22807" w14:textId="77777777" w:rsidR="008213FC" w:rsidRPr="003C7546" w:rsidRDefault="008213FC" w:rsidP="003C7546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0" w:name="_Toc7687842"/>
      <w:r w:rsidRPr="003C7546">
        <w:rPr>
          <w:rFonts w:ascii="Times New Roman" w:hAnsi="Times New Roman" w:cs="Times New Roman"/>
          <w:b/>
          <w:color w:val="auto"/>
        </w:rPr>
        <w:t>4.</w:t>
      </w:r>
      <w:r w:rsidR="00AA24F8" w:rsidRPr="003C7546">
        <w:rPr>
          <w:rFonts w:ascii="Times New Roman" w:hAnsi="Times New Roman" w:cs="Times New Roman"/>
          <w:b/>
          <w:color w:val="auto"/>
        </w:rPr>
        <w:t>6</w:t>
      </w:r>
      <w:r w:rsidRPr="003C7546">
        <w:rPr>
          <w:rFonts w:ascii="Times New Roman" w:hAnsi="Times New Roman" w:cs="Times New Roman"/>
          <w:b/>
          <w:color w:val="auto"/>
        </w:rPr>
        <w:t>.1 Políticas de ensino, pesquisa e extensão implantadas no âmbito do curso</w:t>
      </w:r>
      <w:bookmarkEnd w:id="30"/>
    </w:p>
    <w:p w14:paraId="5DE6980B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7263C65E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Abordar as políticas institucionais de ensino, pesquisa e extensão previstas no Plano de Desenvolvimento Institucional – PDI previstas ou já implantadas no âmbito do curso. </w:t>
      </w:r>
    </w:p>
    <w:p w14:paraId="78BE0552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CDF20B0" w14:textId="77777777" w:rsidR="008213FC" w:rsidRPr="003C7546" w:rsidRDefault="008213FC" w:rsidP="003C7546">
      <w:pPr>
        <w:pStyle w:val="Ttulo3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1" w:name="_Toc7687843"/>
      <w:r w:rsidRPr="003C7546">
        <w:rPr>
          <w:rFonts w:ascii="Times New Roman" w:hAnsi="Times New Roman" w:cs="Times New Roman"/>
          <w:b/>
          <w:color w:val="auto"/>
        </w:rPr>
        <w:t>4.</w:t>
      </w:r>
      <w:r w:rsidR="00AA24F8" w:rsidRPr="003C7546">
        <w:rPr>
          <w:rFonts w:ascii="Times New Roman" w:hAnsi="Times New Roman" w:cs="Times New Roman"/>
          <w:b/>
          <w:color w:val="auto"/>
        </w:rPr>
        <w:t>6</w:t>
      </w:r>
      <w:r w:rsidRPr="003C7546">
        <w:rPr>
          <w:rFonts w:ascii="Times New Roman" w:hAnsi="Times New Roman" w:cs="Times New Roman"/>
          <w:b/>
          <w:color w:val="auto"/>
        </w:rPr>
        <w:t>.2 Políticas de apoio discente</w:t>
      </w:r>
      <w:bookmarkEnd w:id="31"/>
      <w:r w:rsidRPr="003C7546">
        <w:rPr>
          <w:rFonts w:ascii="Times New Roman" w:hAnsi="Times New Roman" w:cs="Times New Roman"/>
          <w:b/>
          <w:color w:val="auto"/>
        </w:rPr>
        <w:t xml:space="preserve"> </w:t>
      </w:r>
    </w:p>
    <w:p w14:paraId="06F5CA32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1E5A93DE" w14:textId="5B318A05" w:rsidR="008213FC" w:rsidRDefault="008213FC" w:rsidP="002120F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Além das políticas citadas no </w:t>
      </w:r>
      <w:r w:rsidR="003B7C57" w:rsidRPr="003C7546">
        <w:rPr>
          <w:rFonts w:ascii="Times New Roman" w:hAnsi="Times New Roman" w:cs="Times New Roman"/>
        </w:rPr>
        <w:t>sub</w:t>
      </w:r>
      <w:r w:rsidRPr="003C7546">
        <w:rPr>
          <w:rFonts w:ascii="Times New Roman" w:hAnsi="Times New Roman" w:cs="Times New Roman"/>
        </w:rPr>
        <w:t>item anterior, é relevante abordar</w:t>
      </w:r>
      <w:r w:rsidR="00422EF2" w:rsidRPr="003C7546">
        <w:rPr>
          <w:rFonts w:ascii="Times New Roman" w:hAnsi="Times New Roman" w:cs="Times New Roman"/>
        </w:rPr>
        <w:t xml:space="preserve"> de forma sucinta</w:t>
      </w:r>
      <w:r w:rsidRPr="003C7546">
        <w:rPr>
          <w:rFonts w:ascii="Times New Roman" w:hAnsi="Times New Roman" w:cs="Times New Roman"/>
        </w:rPr>
        <w:t xml:space="preserve"> a política de </w:t>
      </w:r>
      <w:r w:rsidRPr="003C7546">
        <w:rPr>
          <w:rFonts w:ascii="Times New Roman" w:hAnsi="Times New Roman" w:cs="Times New Roman"/>
          <w:u w:val="single"/>
        </w:rPr>
        <w:t>inclusão</w:t>
      </w:r>
      <w:r w:rsidR="00422EF2" w:rsidRPr="003C7546">
        <w:rPr>
          <w:rFonts w:ascii="Times New Roman" w:hAnsi="Times New Roman" w:cs="Times New Roman"/>
        </w:rPr>
        <w:t xml:space="preserve">, </w:t>
      </w:r>
      <w:r w:rsidRPr="003C7546">
        <w:rPr>
          <w:rFonts w:ascii="Times New Roman" w:hAnsi="Times New Roman" w:cs="Times New Roman"/>
        </w:rPr>
        <w:t>a política de acompanhamento e assessoramento pedagógico da i</w:t>
      </w:r>
      <w:r w:rsidR="00422EF2" w:rsidRPr="003C7546">
        <w:rPr>
          <w:rFonts w:ascii="Times New Roman" w:hAnsi="Times New Roman" w:cs="Times New Roman"/>
        </w:rPr>
        <w:t>nstituição, bem como a política estudantil</w:t>
      </w:r>
      <w:r w:rsidRPr="003C7546">
        <w:rPr>
          <w:rFonts w:ascii="Times New Roman" w:hAnsi="Times New Roman" w:cs="Times New Roman"/>
        </w:rPr>
        <w:t>. Mencionar as ações relativas ao acolhimento e permanência do discente, bem como política de monitoria e outras experiências de nivelamento que porventura sejam desenvolvidas no âmbito do curso</w:t>
      </w:r>
      <w:r w:rsidR="008E1334">
        <w:rPr>
          <w:rFonts w:ascii="Times New Roman" w:hAnsi="Times New Roman" w:cs="Times New Roman"/>
        </w:rPr>
        <w:t>.</w:t>
      </w:r>
      <w:r w:rsidRPr="003C7546">
        <w:rPr>
          <w:rFonts w:ascii="Times New Roman" w:hAnsi="Times New Roman" w:cs="Times New Roman"/>
        </w:rPr>
        <w:t xml:space="preserve"> Citar ainda a política de estágios e a política de acompanhamento de egressos</w:t>
      </w:r>
      <w:r w:rsidR="00422EF2" w:rsidRPr="003C7546">
        <w:rPr>
          <w:rFonts w:ascii="Times New Roman" w:hAnsi="Times New Roman" w:cs="Times New Roman"/>
        </w:rPr>
        <w:t>, esta última inclusive como possibilidade de avaliação da validade e atualidade do currículo do curso</w:t>
      </w:r>
      <w:r w:rsidR="002120F3">
        <w:rPr>
          <w:rFonts w:ascii="Times New Roman" w:hAnsi="Times New Roman" w:cs="Times New Roman"/>
        </w:rPr>
        <w:t>.</w:t>
      </w:r>
    </w:p>
    <w:p w14:paraId="1688D8CE" w14:textId="729D16C9" w:rsidR="008E1334" w:rsidRPr="002120F3" w:rsidRDefault="00726AAF" w:rsidP="002120F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os cursos de Engenharia, ver Art. 7º das Diretrizes Curriculares Nacionais dos Cursos de Engenharia – Resolução MEC/CES nº 2/2019, de 24 de abril de 2019.</w:t>
      </w:r>
    </w:p>
    <w:p w14:paraId="13E76BDD" w14:textId="77777777" w:rsidR="003F615F" w:rsidRPr="003C7546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3021CA50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2" w:name="_Toc6405738"/>
      <w:bookmarkStart w:id="33" w:name="_Toc7687844"/>
      <w:r w:rsidRPr="003C7546">
        <w:rPr>
          <w:rFonts w:ascii="Times New Roman" w:hAnsi="Times New Roman" w:cs="Times New Roman"/>
          <w:b/>
          <w:color w:val="auto"/>
        </w:rPr>
        <w:lastRenderedPageBreak/>
        <w:t>4.</w:t>
      </w:r>
      <w:r w:rsidR="00AA24F8" w:rsidRPr="003C7546">
        <w:rPr>
          <w:rFonts w:ascii="Times New Roman" w:hAnsi="Times New Roman" w:cs="Times New Roman"/>
          <w:b/>
          <w:color w:val="auto"/>
        </w:rPr>
        <w:t>7</w:t>
      </w:r>
      <w:r w:rsidRPr="003C7546">
        <w:rPr>
          <w:rFonts w:ascii="Times New Roman" w:hAnsi="Times New Roman" w:cs="Times New Roman"/>
          <w:b/>
          <w:color w:val="auto"/>
        </w:rPr>
        <w:t xml:space="preserve"> Turno de implantação do curso</w:t>
      </w:r>
      <w:bookmarkEnd w:id="32"/>
      <w:bookmarkEnd w:id="33"/>
    </w:p>
    <w:p w14:paraId="1B5B2E6A" w14:textId="77777777" w:rsidR="008213F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141059B3" w14:textId="77777777" w:rsidR="008213FC" w:rsidRPr="003C7546" w:rsidRDefault="008213FC" w:rsidP="003C7546">
      <w:pPr>
        <w:tabs>
          <w:tab w:val="left" w:pos="-45"/>
        </w:tabs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Definir o turno em que</w:t>
      </w:r>
      <w:r w:rsidR="00245A34" w:rsidRPr="003C7546">
        <w:rPr>
          <w:rFonts w:ascii="Times New Roman" w:hAnsi="Times New Roman" w:cs="Times New Roman"/>
        </w:rPr>
        <w:t xml:space="preserve"> o c</w:t>
      </w:r>
      <w:r w:rsidRPr="003C7546">
        <w:rPr>
          <w:rFonts w:ascii="Times New Roman" w:hAnsi="Times New Roman" w:cs="Times New Roman"/>
        </w:rPr>
        <w:t>urso será implantado e justificar a escolha. Explicitar circunstâncias particulares, como, por exemplo, aulas em outros turnos, aulas aos sábados, aulas noturnas em semestres finais de cursos diurnos, atividades extraclasse fora do turno definido e outras condições que sejam importantes na implantação do curso.</w:t>
      </w:r>
    </w:p>
    <w:p w14:paraId="524DDC8D" w14:textId="77777777" w:rsidR="008213FC" w:rsidRPr="003C7546" w:rsidRDefault="008213FC" w:rsidP="003C7546">
      <w:pPr>
        <w:tabs>
          <w:tab w:val="left" w:pos="-45"/>
        </w:tabs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É preciso inserir a informação sobre o que consta na Lei 13.168/2015, que se refere à disponibilização dos quadros de horários de disciplinas, informações sobre professores, na internet e em quadros de aviso, etc.</w:t>
      </w:r>
    </w:p>
    <w:p w14:paraId="1012F3BA" w14:textId="77777777" w:rsidR="008213FC" w:rsidRPr="003C7546" w:rsidRDefault="008213FC" w:rsidP="003C7546">
      <w:pPr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421CECA1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4" w:name="_Toc6405739"/>
      <w:bookmarkStart w:id="35" w:name="_Toc7687845"/>
      <w:r w:rsidRPr="003C7546">
        <w:rPr>
          <w:rFonts w:ascii="Times New Roman" w:hAnsi="Times New Roman" w:cs="Times New Roman"/>
          <w:b/>
          <w:color w:val="auto"/>
        </w:rPr>
        <w:t>4.</w:t>
      </w:r>
      <w:r w:rsidR="00AA24F8" w:rsidRPr="003C7546">
        <w:rPr>
          <w:rFonts w:ascii="Times New Roman" w:hAnsi="Times New Roman" w:cs="Times New Roman"/>
          <w:b/>
          <w:color w:val="auto"/>
        </w:rPr>
        <w:t>8</w:t>
      </w:r>
      <w:r w:rsidRPr="003C7546">
        <w:rPr>
          <w:rFonts w:ascii="Times New Roman" w:hAnsi="Times New Roman" w:cs="Times New Roman"/>
          <w:b/>
          <w:color w:val="auto"/>
        </w:rPr>
        <w:t xml:space="preserve"> Forma de ingresso, número de vagas e periodicidade da oferta</w:t>
      </w:r>
      <w:bookmarkEnd w:id="34"/>
      <w:bookmarkEnd w:id="35"/>
    </w:p>
    <w:p w14:paraId="6AAEAFF5" w14:textId="77777777" w:rsidR="006E267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8000)</w:t>
      </w:r>
    </w:p>
    <w:p w14:paraId="4AA1312E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4E8901F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O ingresso dos alunos nos cursos superiores do CEFET-MG se dá por meio de processo seletivo, conforme a Lei 9.394/96, sendo que, a partir de 2015, a instituição aderiu ao Sistema de Seleção Unificado (Sisu), disponibilizando por meio desse processo seletivo 100% das vagas de ingresso nos cursos de graduação.</w:t>
      </w:r>
      <w:r w:rsidR="00A23FA0" w:rsidRPr="003C7546">
        <w:rPr>
          <w:rFonts w:ascii="Times New Roman" w:hAnsi="Times New Roman" w:cs="Times New Roman"/>
        </w:rPr>
        <w:t xml:space="preserve"> Observar também a Lei de cotas.</w:t>
      </w:r>
    </w:p>
    <w:p w14:paraId="08EDCA02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56B72EA" w14:textId="77777777" w:rsidR="008213FC" w:rsidRPr="00B12557" w:rsidRDefault="00B12557" w:rsidP="00B12557">
      <w:pPr>
        <w:pStyle w:val="Ttulo1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6405740"/>
      <w:bookmarkStart w:id="37" w:name="_Toc7687846"/>
      <w:r w:rsidRPr="00B12557">
        <w:rPr>
          <w:rFonts w:ascii="Times New Roman" w:hAnsi="Times New Roman" w:cs="Times New Roman"/>
          <w:b/>
          <w:color w:val="auto"/>
          <w:sz w:val="28"/>
          <w:szCs w:val="28"/>
        </w:rPr>
        <w:t>5 MONITORAMENTO DO PROJETO PEDAGÓGICO DO CURSO</w:t>
      </w:r>
      <w:bookmarkEnd w:id="36"/>
      <w:bookmarkEnd w:id="37"/>
    </w:p>
    <w:p w14:paraId="262439BA" w14:textId="77777777" w:rsidR="00393272" w:rsidRPr="003C7546" w:rsidRDefault="00393272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  <w:r w:rsidRPr="003C7546">
        <w:rPr>
          <w:rFonts w:ascii="Times New Roman" w:hAnsi="Times New Roman" w:cs="Times New Roman"/>
          <w:color w:val="00B0F0"/>
        </w:rPr>
        <w:t>(Máximo de caracteres: 8000</w:t>
      </w:r>
      <w:r w:rsidR="006E267C" w:rsidRPr="003C7546">
        <w:rPr>
          <w:rFonts w:ascii="Times New Roman" w:hAnsi="Times New Roman" w:cs="Times New Roman"/>
          <w:color w:val="00B0F0"/>
        </w:rPr>
        <w:t xml:space="preserve"> – incluídos os subitens</w:t>
      </w:r>
      <w:r w:rsidRPr="003C7546">
        <w:rPr>
          <w:rFonts w:ascii="Times New Roman" w:hAnsi="Times New Roman" w:cs="Times New Roman"/>
          <w:color w:val="00B0F0"/>
        </w:rPr>
        <w:t>)</w:t>
      </w:r>
    </w:p>
    <w:p w14:paraId="56C74952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3654A3D5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Descrever as estratégias de monitoramento e avaliação do Projeto Pedagógico do Curso: procedimentos de coleta, divulgação e discussão de dados, além da definição de metas e prazos e avaliação de seu cumprimento.</w:t>
      </w:r>
    </w:p>
    <w:p w14:paraId="681E026F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Para disciplinas a serem criadas especificamente para o Curso, os planos de ensino definitivos deverão ser aprovados pelos Colegiados de Curso, seguindo o modelo definido pelo Conselho de Graduação. </w:t>
      </w:r>
    </w:p>
    <w:p w14:paraId="62505748" w14:textId="77777777" w:rsidR="008213FC" w:rsidRPr="003C7546" w:rsidRDefault="008213FC" w:rsidP="002120F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As bibliografias de cada disciplina devem fazer parte dos Planos de Ensino, que são aprovados pelos Colegiados, ou pelo Conselho de Graduação no caso de disc</w:t>
      </w:r>
      <w:r w:rsidR="002120F3">
        <w:rPr>
          <w:rFonts w:ascii="Times New Roman" w:hAnsi="Times New Roman" w:cs="Times New Roman"/>
        </w:rPr>
        <w:t xml:space="preserve">iplinas básicas ou equalizadas. </w:t>
      </w:r>
      <w:r w:rsidRPr="003C7546">
        <w:rPr>
          <w:rFonts w:ascii="Times New Roman" w:hAnsi="Times New Roman" w:cs="Times New Roman"/>
        </w:rPr>
        <w:t xml:space="preserve">As bibliografias das disciplinas deverão ser apresentadas também em </w:t>
      </w:r>
      <w:r w:rsidRPr="002120F3">
        <w:rPr>
          <w:rFonts w:ascii="Times New Roman" w:hAnsi="Times New Roman" w:cs="Times New Roman"/>
          <w:u w:val="single"/>
        </w:rPr>
        <w:t>apêndice</w:t>
      </w:r>
      <w:r w:rsidRPr="003C7546">
        <w:rPr>
          <w:rFonts w:ascii="Times New Roman" w:hAnsi="Times New Roman" w:cs="Times New Roman"/>
        </w:rPr>
        <w:t>, o que facilita a utilização desses dados em sistemas administrativos.</w:t>
      </w:r>
    </w:p>
    <w:p w14:paraId="3F3141C5" w14:textId="77777777" w:rsidR="008213FC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5FB4E986" w14:textId="77777777" w:rsidR="002120F3" w:rsidRDefault="002120F3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3A6F940B" w14:textId="77777777" w:rsidR="002120F3" w:rsidRPr="003C7546" w:rsidRDefault="002120F3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658F4615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8" w:name="_Toc7687847"/>
      <w:r w:rsidRPr="003C7546">
        <w:rPr>
          <w:rFonts w:ascii="Times New Roman" w:hAnsi="Times New Roman" w:cs="Times New Roman"/>
          <w:b/>
          <w:color w:val="auto"/>
        </w:rPr>
        <w:t>5.1 Autoavaliação institucional e avaliação externa do curso</w:t>
      </w:r>
      <w:bookmarkEnd w:id="38"/>
    </w:p>
    <w:p w14:paraId="44807689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0F50369F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Descrever brevemente as formas de avaliação institucional existentes, conforme procedimentos da Comissão Própria de Avaliação (CPA) e mencionar a forma de utilização das avaliações externas, como relatórios do Exame Nacional de Desempenho de Estudantes (Enade) e relatórios de avaliação </w:t>
      </w:r>
      <w:r w:rsidRPr="003C7546">
        <w:rPr>
          <w:rFonts w:ascii="Times New Roman" w:hAnsi="Times New Roman" w:cs="Times New Roman"/>
          <w:i/>
        </w:rPr>
        <w:t>in loco</w:t>
      </w:r>
      <w:r w:rsidRPr="003C7546">
        <w:rPr>
          <w:rFonts w:ascii="Times New Roman" w:hAnsi="Times New Roman" w:cs="Times New Roman"/>
        </w:rPr>
        <w:t xml:space="preserve"> realizadas pelo MEC no aprimoramento do curso.</w:t>
      </w:r>
    </w:p>
    <w:p w14:paraId="134C24DE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6B2F077A" w14:textId="77777777" w:rsidR="008213FC" w:rsidRPr="003C7546" w:rsidRDefault="008213FC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39" w:name="_Toc7687848"/>
      <w:r w:rsidRPr="003C7546">
        <w:rPr>
          <w:rFonts w:ascii="Times New Roman" w:hAnsi="Times New Roman" w:cs="Times New Roman"/>
          <w:b/>
          <w:color w:val="auto"/>
        </w:rPr>
        <w:t>5.2 Atuação do Núcleo Docente Estruturante (NDE)</w:t>
      </w:r>
      <w:bookmarkEnd w:id="39"/>
    </w:p>
    <w:p w14:paraId="063EC152" w14:textId="77777777" w:rsidR="006E267C" w:rsidRPr="003C7546" w:rsidRDefault="006E267C" w:rsidP="003C7546">
      <w:pPr>
        <w:spacing w:before="0" w:after="0" w:line="360" w:lineRule="auto"/>
        <w:contextualSpacing/>
        <w:rPr>
          <w:rFonts w:ascii="Times New Roman" w:hAnsi="Times New Roman" w:cs="Times New Roman"/>
          <w:color w:val="00B0F0"/>
        </w:rPr>
      </w:pPr>
    </w:p>
    <w:p w14:paraId="308B0CC7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Descrever a perspectiva de atuação do Núcleo Docente Estruturante (NDE), tanto conforme a regulamentação do MEC para o assunto (Resolução MEC nº 01, de 17 de junho de 2010, que normatiza o Núcleo Docente Estruturante e dá outras providências), quanto à norma específica do CEFET-MG, mas também abordar a importância do NDE para o desenvolvimento e aprimoramento curricular.</w:t>
      </w:r>
    </w:p>
    <w:p w14:paraId="61760BA7" w14:textId="77777777" w:rsidR="008213FC" w:rsidRPr="003C7546" w:rsidRDefault="008213FC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08A9EBF3" w14:textId="77777777" w:rsidR="008213FC" w:rsidRPr="003C7546" w:rsidRDefault="00F438A9" w:rsidP="003C7546">
      <w:pPr>
        <w:pStyle w:val="Ttulo2"/>
        <w:shd w:val="clear" w:color="auto" w:fill="D9D9D9" w:themeFill="background1" w:themeFillShade="D9"/>
        <w:spacing w:before="0" w:line="360" w:lineRule="auto"/>
        <w:contextualSpacing/>
        <w:rPr>
          <w:rFonts w:ascii="Times New Roman" w:hAnsi="Times New Roman" w:cs="Times New Roman"/>
          <w:b/>
          <w:color w:val="auto"/>
        </w:rPr>
      </w:pPr>
      <w:bookmarkStart w:id="40" w:name="_Toc7687849"/>
      <w:r w:rsidRPr="003C7546">
        <w:rPr>
          <w:rFonts w:ascii="Times New Roman" w:hAnsi="Times New Roman" w:cs="Times New Roman"/>
          <w:b/>
          <w:color w:val="auto"/>
        </w:rPr>
        <w:t>5.3</w:t>
      </w:r>
      <w:r w:rsidR="008213FC" w:rsidRPr="003C7546">
        <w:rPr>
          <w:rFonts w:ascii="Times New Roman" w:hAnsi="Times New Roman" w:cs="Times New Roman"/>
          <w:b/>
          <w:color w:val="auto"/>
        </w:rPr>
        <w:t xml:space="preserve"> Atuação do Coordenador do Curso</w:t>
      </w:r>
      <w:bookmarkEnd w:id="40"/>
    </w:p>
    <w:p w14:paraId="79CD7A6D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5ADEADCB" w14:textId="77777777" w:rsidR="008213FC" w:rsidRPr="003C7546" w:rsidRDefault="008213FC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>Descrever a atuação do coordenador do curso, conforme a Resolução CEPE n° 21/2009 e mencionar plano da de trabalho da coordenação de curso, que deve ser disponibilizado no site do curso, contemplando a relação com docentes, tutores, representação nos colegiados. Mencionar o Fórum de Coordenadores do CEFET-MG como órgão colegiado consultivo e de aprimoramento da prática da coordenação.</w:t>
      </w:r>
    </w:p>
    <w:p w14:paraId="2BBE2AE0" w14:textId="77777777" w:rsidR="006E267C" w:rsidRPr="003C7546" w:rsidRDefault="006E267C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397F9CF5" w14:textId="77777777" w:rsidR="00BC04C0" w:rsidRPr="003C7546" w:rsidRDefault="00BC04C0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6FB524B7" w14:textId="77777777" w:rsidR="00BC04C0" w:rsidRPr="003C7546" w:rsidRDefault="00BC04C0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134E65C9" w14:textId="77777777" w:rsidR="003F615F" w:rsidRPr="003C7546" w:rsidRDefault="003F615F" w:rsidP="003C7546">
      <w:pPr>
        <w:suppressAutoHyphens w:val="0"/>
        <w:spacing w:before="0" w:after="0" w:line="259" w:lineRule="auto"/>
        <w:contextualSpacing/>
        <w:jc w:val="left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br w:type="page"/>
      </w:r>
    </w:p>
    <w:p w14:paraId="41A399AD" w14:textId="77777777" w:rsidR="00BC04C0" w:rsidRPr="003C7546" w:rsidRDefault="003F615F" w:rsidP="002120F3">
      <w:pPr>
        <w:pStyle w:val="Ttulo1"/>
        <w:shd w:val="clear" w:color="auto" w:fill="D9D9D9" w:themeFill="background1" w:themeFillShade="D9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7687850"/>
      <w:r w:rsidRPr="003C754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 IMPLANTAÇÃO DO PROJETO PEDAGÓGICO DO CURSO</w:t>
      </w:r>
      <w:bookmarkEnd w:id="41"/>
    </w:p>
    <w:p w14:paraId="3C4B4A87" w14:textId="77777777" w:rsidR="003F615F" w:rsidRPr="003C7546" w:rsidRDefault="003F615F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F76FE3A" w14:textId="77777777" w:rsidR="003F615F" w:rsidRPr="002120F3" w:rsidRDefault="003F615F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  <w:bCs/>
        </w:rPr>
        <w:t xml:space="preserve">O Projeto de Implantação do Curso deve ser apresentado tanto para novos cursos propostos, quanto para projetos de reestruturação, porém estes dois podem ter estruturas </w:t>
      </w:r>
      <w:r w:rsidRPr="002120F3">
        <w:rPr>
          <w:rFonts w:ascii="Times New Roman" w:hAnsi="Times New Roman" w:cs="Times New Roman"/>
          <w:bCs/>
        </w:rPr>
        <w:t xml:space="preserve">diferenciadas, </w:t>
      </w:r>
      <w:r w:rsidRPr="002120F3">
        <w:rPr>
          <w:rFonts w:ascii="Times New Roman" w:hAnsi="Times New Roman" w:cs="Times New Roman"/>
        </w:rPr>
        <w:t>contemplando os seguintes pontos:</w:t>
      </w:r>
    </w:p>
    <w:p w14:paraId="0303C11A" w14:textId="77777777" w:rsidR="003F615F" w:rsidRPr="002120F3" w:rsidRDefault="003F615F" w:rsidP="003C7546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4213C79B" w14:textId="77777777" w:rsidR="003F615F" w:rsidRPr="002120F3" w:rsidRDefault="003F615F" w:rsidP="003C7546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42" w:name="_Toc6405742"/>
      <w:bookmarkStart w:id="43" w:name="_Toc7687851"/>
      <w:r w:rsidRPr="002120F3">
        <w:rPr>
          <w:rFonts w:ascii="Times New Roman" w:hAnsi="Times New Roman" w:cs="Times New Roman"/>
          <w:b/>
          <w:color w:val="auto"/>
        </w:rPr>
        <w:t>6.1 Pessoal docente e técnico-administrativo</w:t>
      </w:r>
      <w:bookmarkEnd w:id="42"/>
      <w:bookmarkEnd w:id="43"/>
    </w:p>
    <w:p w14:paraId="0BDD51E4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449B545F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(a) para cursos novos</w:t>
      </w:r>
    </w:p>
    <w:p w14:paraId="1600915D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 xml:space="preserve">Descrever o pessoal necessário à implantação curricular, incluindo professores e pessoal qualificado para a área administrativa. Destacar o número de profissionais existentes na instituição que poderão contribuir para o Curso (docente/técnico). Caracterizar detalhadamente as necessidades de servidores para a efetiva implantação do Projeto. Apresentar um cronograma de implantação relacionado a essas necessidades, por semestre, até o último período de implantação do curso. Apresentar um quadro com o nome completo e a titulação dos professores que formarão o Núcleo Docente Estruturante do Curso. Descrever a área de formação desses professores e sua adequação para a composição do corpo docente do Curso proposto. </w:t>
      </w:r>
    </w:p>
    <w:p w14:paraId="2ED54FE3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 xml:space="preserve">A chefia de cada Departamento envolvido na implantação do Curso deve apresentar documento com apreciação das disciplinas propostas para o Curso e aprovação da estimativa de necessidade de professores para oferta das respectivas disciplinas, incluindo tabela de previsão de necessidade de novos docentes semestre a semestre, no período de implantação do Curso. </w:t>
      </w:r>
    </w:p>
    <w:p w14:paraId="48668CA8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12EF707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(b) para propostas de reestruturação</w:t>
      </w:r>
    </w:p>
    <w:p w14:paraId="21C793E6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ab/>
        <w:t>Descrever o impacto referente ao pessoal (professores e técnicos-administrativos) necessário à implantação curricular, destacando a diferença em carga horária, se houver, em relação ao curso já implantado. Destacar diferenças entre a estrutura curricular antiga e proposta, e listar necessidade de reforço pessoal em novas áreas, caso existam.</w:t>
      </w:r>
    </w:p>
    <w:p w14:paraId="0081958E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 xml:space="preserve">Apresentar um quadro com o nome completo e a titulação dos professores que formarão o </w:t>
      </w:r>
      <w:r w:rsidRPr="002120F3">
        <w:rPr>
          <w:rFonts w:ascii="Times New Roman" w:hAnsi="Times New Roman" w:cs="Times New Roman"/>
          <w:b/>
          <w:bCs/>
        </w:rPr>
        <w:t>Núcleo Docente Estruturante</w:t>
      </w:r>
      <w:r w:rsidRPr="002120F3">
        <w:rPr>
          <w:rFonts w:ascii="Times New Roman" w:hAnsi="Times New Roman" w:cs="Times New Roman"/>
        </w:rPr>
        <w:t xml:space="preserve"> do Curso. Descrever a área de formação desses professores e sua adequação para a composição do corpo docente do Curso proposto. </w:t>
      </w:r>
    </w:p>
    <w:p w14:paraId="06532881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 xml:space="preserve">A chefia de cada Departamento envolvido na reestruturação do Curso deve apresentar documento com apreciação das disciplinas propostas para o Curso e aprovação da </w:t>
      </w:r>
      <w:r w:rsidRPr="002120F3">
        <w:rPr>
          <w:rFonts w:ascii="Times New Roman" w:hAnsi="Times New Roman" w:cs="Times New Roman"/>
        </w:rPr>
        <w:lastRenderedPageBreak/>
        <w:t xml:space="preserve">estimativa de necessidade de professores para oferta das respectivas disciplinas incluindo tabela de previsão de necessidade de novos docentes semestre a semestre, no período de reestruturação do Curso. </w:t>
      </w:r>
    </w:p>
    <w:p w14:paraId="3F458E05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6A661AC8" w14:textId="77777777" w:rsidR="003F615F" w:rsidRPr="002120F3" w:rsidRDefault="003F615F" w:rsidP="003C7546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44" w:name="_Toc6405743"/>
      <w:bookmarkStart w:id="45" w:name="_Toc7687852"/>
      <w:r w:rsidRPr="002120F3">
        <w:rPr>
          <w:rFonts w:ascii="Times New Roman" w:hAnsi="Times New Roman" w:cs="Times New Roman"/>
          <w:b/>
          <w:color w:val="auto"/>
        </w:rPr>
        <w:t>6.2 Infraestrutura</w:t>
      </w:r>
      <w:bookmarkEnd w:id="44"/>
      <w:bookmarkEnd w:id="45"/>
      <w:r w:rsidRPr="002120F3">
        <w:rPr>
          <w:rFonts w:ascii="Times New Roman" w:hAnsi="Times New Roman" w:cs="Times New Roman"/>
          <w:b/>
          <w:color w:val="auto"/>
        </w:rPr>
        <w:t xml:space="preserve"> </w:t>
      </w:r>
    </w:p>
    <w:p w14:paraId="6A1E57C0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29194C93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(a) para cursos novos</w:t>
      </w:r>
    </w:p>
    <w:p w14:paraId="4A9B657D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>Descrever a infraestrutura necessária à implantação do Curso proposto. Além de salas de aula e laboratórios, incluir a previsão de espaço físico e infraestrutura para a criação da secretaria do curso, uma área de convivência para os alunos, salas de professores, salas de reunião, mini-auditórios para a realização de pequenos eventos e áreas comuns (banheiros, salas de café, etc). Apresentar as disponibilidades atuais de salas e laboratórios da instituição, destacando os recursos existentes. Apresentar estudo de viabilidade do compartilhamento destes recursos com o novo Curso. Apresentar um cronograma de implantação relacionado às necessidades apontadas, com previsão de prazos para a implantação dos recursos físicos, por semestre, até o último período.</w:t>
      </w:r>
    </w:p>
    <w:p w14:paraId="46914E31" w14:textId="77777777" w:rsidR="003F615F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>Apresentar relação de instalações e equipamentos necessários à implantação do Curso, por semestre, até o último período.</w:t>
      </w:r>
    </w:p>
    <w:p w14:paraId="4F718936" w14:textId="77777777" w:rsidR="00F67393" w:rsidRPr="002120F3" w:rsidRDefault="00F67393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51A9CD89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(b) para propostas de reestruturação</w:t>
      </w:r>
    </w:p>
    <w:p w14:paraId="7A3ED057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 xml:space="preserve">Descrever novos recursos físicos necessários à reestruturação proposta. Destacar se haverá necessidade de novas salas de aula e laboratórios. </w:t>
      </w:r>
    </w:p>
    <w:p w14:paraId="56CB960F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5B48B269" w14:textId="77777777" w:rsidR="003F615F" w:rsidRPr="002120F3" w:rsidRDefault="003F615F" w:rsidP="003C7546">
      <w:pPr>
        <w:pStyle w:val="Ttulo2"/>
        <w:spacing w:before="0"/>
        <w:contextualSpacing/>
        <w:rPr>
          <w:rFonts w:ascii="Times New Roman" w:hAnsi="Times New Roman" w:cs="Times New Roman"/>
          <w:b/>
          <w:color w:val="auto"/>
        </w:rPr>
      </w:pPr>
      <w:bookmarkStart w:id="46" w:name="_Toc6405744"/>
      <w:bookmarkStart w:id="47" w:name="_Toc7687853"/>
      <w:r w:rsidRPr="002120F3">
        <w:rPr>
          <w:rFonts w:ascii="Times New Roman" w:hAnsi="Times New Roman" w:cs="Times New Roman"/>
          <w:b/>
          <w:color w:val="auto"/>
        </w:rPr>
        <w:t>6.3 Monitoramento da implantação da proposta</w:t>
      </w:r>
      <w:bookmarkEnd w:id="46"/>
      <w:bookmarkEnd w:id="47"/>
    </w:p>
    <w:p w14:paraId="0EF154BE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  <w:b/>
        </w:rPr>
      </w:pPr>
    </w:p>
    <w:p w14:paraId="5B4CB465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(a) para cursos novos</w:t>
      </w:r>
    </w:p>
    <w:p w14:paraId="28B16973" w14:textId="77777777" w:rsidR="003F615F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t>Descrever as estratégias de implantação, monitoramento e avaliação do Curso: procedimentos de coleta, divulgação e discussão de dados, além da definição de metas e prazos e avaliação de seu cumprimento. Por exemplo, citar os prazos para elaboração de regulamentos específicos, como de estágio e TCC.</w:t>
      </w:r>
    </w:p>
    <w:p w14:paraId="392723B0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2D90F8A5" w14:textId="77777777" w:rsidR="003F615F" w:rsidRPr="002120F3" w:rsidRDefault="003F615F" w:rsidP="003C7546">
      <w:pPr>
        <w:autoSpaceDE w:val="0"/>
        <w:spacing w:before="0" w:after="0" w:line="360" w:lineRule="auto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  <w:b/>
        </w:rPr>
        <w:t>(b) para propostas de reestruturação</w:t>
      </w:r>
    </w:p>
    <w:p w14:paraId="2D9FA663" w14:textId="77777777" w:rsidR="00C15088" w:rsidRPr="002120F3" w:rsidRDefault="003F615F" w:rsidP="00F67393">
      <w:pPr>
        <w:autoSpaceDE w:val="0"/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lastRenderedPageBreak/>
        <w:t>Descrever o impacto da reestruturação proposta para os alunos já com curso em andamento. Descrever uma proposta de adaptação destes alunos. Verificar a viabilidade de convivência de dois currículos simultâneos. Propor alternativas.</w:t>
      </w:r>
      <w:r w:rsidRPr="002120F3">
        <w:rPr>
          <w:rFonts w:ascii="Times New Roman" w:hAnsi="Times New Roman" w:cs="Times New Roman"/>
        </w:rPr>
        <w:tab/>
      </w:r>
    </w:p>
    <w:p w14:paraId="60BEF2A3" w14:textId="77777777" w:rsidR="00C15088" w:rsidRPr="002120F3" w:rsidRDefault="00C15088" w:rsidP="003C7546">
      <w:pPr>
        <w:suppressAutoHyphens w:val="0"/>
        <w:spacing w:before="0" w:after="0" w:line="259" w:lineRule="auto"/>
        <w:contextualSpacing/>
        <w:jc w:val="left"/>
        <w:rPr>
          <w:rFonts w:ascii="Times New Roman" w:hAnsi="Times New Roman" w:cs="Times New Roman"/>
        </w:rPr>
      </w:pPr>
      <w:r w:rsidRPr="002120F3">
        <w:rPr>
          <w:rFonts w:ascii="Times New Roman" w:hAnsi="Times New Roman" w:cs="Times New Roman"/>
        </w:rPr>
        <w:br w:type="page"/>
      </w:r>
    </w:p>
    <w:p w14:paraId="186F4CC8" w14:textId="77777777" w:rsidR="006E267C" w:rsidRPr="002120F3" w:rsidRDefault="003F615F" w:rsidP="003C7546">
      <w:pPr>
        <w:pStyle w:val="Ttulo1"/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8" w:name="_Toc7687854"/>
      <w:r w:rsidRPr="002120F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6E267C" w:rsidRPr="002120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REFERÊNCIAS DO PROJETO</w:t>
      </w:r>
      <w:bookmarkEnd w:id="48"/>
    </w:p>
    <w:p w14:paraId="00E147E9" w14:textId="77777777" w:rsidR="006E267C" w:rsidRPr="002120F3" w:rsidRDefault="006E267C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p w14:paraId="5D907269" w14:textId="77777777" w:rsidR="003F615F" w:rsidRPr="003C7546" w:rsidRDefault="006E267C" w:rsidP="003C7546">
      <w:pPr>
        <w:tabs>
          <w:tab w:val="left" w:pos="1833"/>
        </w:tabs>
        <w:spacing w:before="0" w:after="0" w:line="360" w:lineRule="auto"/>
        <w:ind w:firstLine="1134"/>
        <w:contextualSpacing/>
        <w:rPr>
          <w:rFonts w:ascii="Times New Roman" w:hAnsi="Times New Roman" w:cs="Times New Roman"/>
          <w:bCs/>
        </w:rPr>
      </w:pPr>
      <w:r w:rsidRPr="003C7546">
        <w:rPr>
          <w:rFonts w:ascii="Times New Roman" w:hAnsi="Times New Roman" w:cs="Times New Roman"/>
        </w:rPr>
        <w:t>Aqui se descrevem as referências utilizadas</w:t>
      </w:r>
      <w:r w:rsidR="003F615F" w:rsidRPr="003C7546">
        <w:rPr>
          <w:rFonts w:ascii="Times New Roman" w:hAnsi="Times New Roman" w:cs="Times New Roman"/>
        </w:rPr>
        <w:t xml:space="preserve"> ao longo do texto do projeto</w:t>
      </w:r>
      <w:r w:rsidRPr="003C7546">
        <w:rPr>
          <w:rFonts w:ascii="Times New Roman" w:hAnsi="Times New Roman" w:cs="Times New Roman"/>
        </w:rPr>
        <w:t>.</w:t>
      </w:r>
      <w:r w:rsidR="003F615F" w:rsidRPr="003C7546">
        <w:rPr>
          <w:rFonts w:ascii="Times New Roman" w:hAnsi="Times New Roman" w:cs="Times New Roman"/>
        </w:rPr>
        <w:t xml:space="preserve"> Incluem-se documentos observados na elaboração do projeto. Por exemplo, documentos do MEC consultados, documentos do CEFET-MG, documentos dos órgãos de classe e confederações nacionais, etc. No caso das </w:t>
      </w:r>
      <w:r w:rsidR="003F615F" w:rsidRPr="003C7546">
        <w:rPr>
          <w:rFonts w:ascii="Times New Roman" w:hAnsi="Times New Roman" w:cs="Times New Roman"/>
          <w:b/>
        </w:rPr>
        <w:t xml:space="preserve">propostas de reestruturação, </w:t>
      </w:r>
      <w:r w:rsidR="00432478" w:rsidRPr="00432478">
        <w:rPr>
          <w:rFonts w:ascii="Times New Roman" w:hAnsi="Times New Roman" w:cs="Times New Roman"/>
        </w:rPr>
        <w:t>a</w:t>
      </w:r>
      <w:r w:rsidR="003F615F" w:rsidRPr="00432478">
        <w:rPr>
          <w:rFonts w:ascii="Times New Roman" w:hAnsi="Times New Roman" w:cs="Times New Roman"/>
          <w:bCs/>
        </w:rPr>
        <w:t>p</w:t>
      </w:r>
      <w:r w:rsidR="003F615F" w:rsidRPr="003C7546">
        <w:rPr>
          <w:rFonts w:ascii="Times New Roman" w:hAnsi="Times New Roman" w:cs="Times New Roman"/>
          <w:bCs/>
        </w:rPr>
        <w:t>resentar a relação de documentos relativos a reconhecimento e avaliações do Curso no CEFET-MG e no MEC.</w:t>
      </w:r>
    </w:p>
    <w:p w14:paraId="09820BE7" w14:textId="77777777" w:rsidR="0004151D" w:rsidRPr="003C7546" w:rsidRDefault="0004151D" w:rsidP="003C7546">
      <w:pPr>
        <w:tabs>
          <w:tab w:val="left" w:pos="1833"/>
        </w:tabs>
        <w:spacing w:before="0" w:after="0" w:line="360" w:lineRule="auto"/>
        <w:ind w:firstLine="1134"/>
        <w:contextualSpacing/>
        <w:rPr>
          <w:rFonts w:ascii="Times New Roman" w:hAnsi="Times New Roman" w:cs="Times New Roman"/>
        </w:rPr>
      </w:pPr>
    </w:p>
    <w:p w14:paraId="5D0F4F1E" w14:textId="77777777" w:rsidR="0004151D" w:rsidRPr="003C7546" w:rsidRDefault="0004151D" w:rsidP="003C7546">
      <w:pPr>
        <w:suppressAutoHyphens w:val="0"/>
        <w:autoSpaceDE w:val="0"/>
        <w:autoSpaceDN w:val="0"/>
        <w:adjustRightInd w:val="0"/>
        <w:spacing w:before="0" w:after="0"/>
        <w:contextualSpacing/>
        <w:jc w:val="left"/>
        <w:rPr>
          <w:rFonts w:ascii="Times New Roman" w:eastAsiaTheme="minorHAnsi" w:hAnsi="Times New Roman" w:cs="Times New Roman"/>
          <w:lang w:eastAsia="en-US"/>
        </w:rPr>
      </w:pPr>
      <w:r w:rsidRPr="003C7546">
        <w:rPr>
          <w:rFonts w:ascii="Times New Roman" w:hAnsi="Times New Roman" w:cs="Times New Roman"/>
        </w:rPr>
        <w:t xml:space="preserve">BRASIL. Ministério da Educação. </w:t>
      </w:r>
      <w:r w:rsidRPr="003C7546">
        <w:rPr>
          <w:rFonts w:ascii="Times New Roman" w:hAnsi="Times New Roman" w:cs="Times New Roman"/>
          <w:b/>
        </w:rPr>
        <w:t>Resolução CNE/CES n° 2/2019</w:t>
      </w:r>
      <w:r w:rsidRPr="003C7546">
        <w:rPr>
          <w:rFonts w:ascii="Times New Roman" w:hAnsi="Times New Roman" w:cs="Times New Roman"/>
        </w:rPr>
        <w:t xml:space="preserve">, de 24 de abril de 2019. </w:t>
      </w:r>
      <w:r w:rsidRPr="003C7546">
        <w:rPr>
          <w:rFonts w:ascii="Times New Roman" w:eastAsiaTheme="minorHAnsi" w:hAnsi="Times New Roman" w:cs="Times New Roman"/>
          <w:lang w:eastAsia="en-US"/>
        </w:rPr>
        <w:t>Institui as Diretrizes Curriculares Nacionais do Curso de Graduação em Engenharia.</w:t>
      </w:r>
      <w:r w:rsidR="002D1DC5" w:rsidRPr="003C7546">
        <w:rPr>
          <w:rFonts w:ascii="Times New Roman" w:eastAsiaTheme="minorHAnsi" w:hAnsi="Times New Roman" w:cs="Times New Roman"/>
          <w:lang w:eastAsia="en-US"/>
        </w:rPr>
        <w:t xml:space="preserve"> Diário Oficial da União. Brasília, 26/04/2019. Edição: 80. Seção: 1. Página: 43.</w:t>
      </w:r>
    </w:p>
    <w:p w14:paraId="2F5B2690" w14:textId="77777777" w:rsidR="002D1DC5" w:rsidRPr="003C7546" w:rsidRDefault="002D1DC5" w:rsidP="003C7546">
      <w:pPr>
        <w:suppressAutoHyphens w:val="0"/>
        <w:autoSpaceDE w:val="0"/>
        <w:autoSpaceDN w:val="0"/>
        <w:adjustRightInd w:val="0"/>
        <w:spacing w:before="0" w:after="0"/>
        <w:contextualSpacing/>
        <w:jc w:val="left"/>
        <w:rPr>
          <w:rFonts w:ascii="Times New Roman" w:eastAsiaTheme="minorHAnsi" w:hAnsi="Times New Roman" w:cs="Times New Roman"/>
          <w:lang w:eastAsia="en-US"/>
        </w:rPr>
      </w:pPr>
    </w:p>
    <w:p w14:paraId="56E33508" w14:textId="77777777" w:rsidR="006E267C" w:rsidRPr="003C7546" w:rsidRDefault="00686CAB" w:rsidP="003C7546">
      <w:pPr>
        <w:tabs>
          <w:tab w:val="left" w:pos="1833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r w:rsidRPr="003C7546">
        <w:rPr>
          <w:rFonts w:ascii="Times New Roman" w:hAnsi="Times New Roman" w:cs="Times New Roman"/>
        </w:rPr>
        <w:t xml:space="preserve">CEFET-MG. </w:t>
      </w:r>
      <w:r w:rsidRPr="003C7546">
        <w:rPr>
          <w:rFonts w:ascii="Times New Roman" w:hAnsi="Times New Roman" w:cs="Times New Roman"/>
          <w:b/>
        </w:rPr>
        <w:t xml:space="preserve">Resolução CEPE nº 24/2008. </w:t>
      </w:r>
      <w:r w:rsidRPr="003C7546">
        <w:rPr>
          <w:rFonts w:ascii="Times New Roman" w:hAnsi="Times New Roman" w:cs="Times New Roman"/>
        </w:rPr>
        <w:t>Estabelece normas e diretrizes para os cursos superiores de graduação do CEFET-MG e dá outras providências. Belo Horizonte, 20018. &lt;</w:t>
      </w:r>
      <w:hyperlink r:id="rId32" w:history="1">
        <w:r w:rsidRPr="003C7546">
          <w:rPr>
            <w:rStyle w:val="Hyperlink"/>
            <w:rFonts w:ascii="Times New Roman" w:hAnsi="Times New Roman" w:cs="Times New Roman"/>
            <w:color w:val="auto"/>
            <w:u w:val="none"/>
          </w:rPr>
          <w:t>http://www.cepe.cefetmg.br/galerias/Arquivos_CEPE/Resolucoes_CEPE/Resolucoes_CEPE_2008/RES_CEPE_24_08.htm</w:t>
        </w:r>
      </w:hyperlink>
      <w:r w:rsidRPr="003C7546">
        <w:rPr>
          <w:rFonts w:ascii="Times New Roman" w:hAnsi="Times New Roman" w:cs="Times New Roman"/>
        </w:rPr>
        <w:t xml:space="preserve">&gt;. Acesso em: 30 abr. 2019. </w:t>
      </w:r>
    </w:p>
    <w:p w14:paraId="65766220" w14:textId="77777777" w:rsidR="00686CAB" w:rsidRPr="003C7546" w:rsidRDefault="00686CAB" w:rsidP="003C7546">
      <w:pPr>
        <w:tabs>
          <w:tab w:val="left" w:pos="1833"/>
        </w:tabs>
        <w:spacing w:before="0" w:after="0"/>
        <w:contextualSpacing/>
        <w:jc w:val="left"/>
        <w:rPr>
          <w:rFonts w:ascii="Times New Roman" w:hAnsi="Times New Roman" w:cs="Times New Roman"/>
        </w:rPr>
      </w:pPr>
    </w:p>
    <w:p w14:paraId="099F46E3" w14:textId="77777777" w:rsidR="006E267C" w:rsidRPr="003C7546" w:rsidRDefault="006E267C" w:rsidP="003C7546">
      <w:pPr>
        <w:pStyle w:val="Textodenotaderodap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7546">
        <w:rPr>
          <w:rFonts w:ascii="Times New Roman" w:hAnsi="Times New Roman" w:cs="Times New Roman"/>
          <w:sz w:val="24"/>
          <w:szCs w:val="24"/>
        </w:rPr>
        <w:t xml:space="preserve">CUNHA, Flávio Macedo; BURNIER, Suzana. Estrutura curricular por eixos de conteúdos e atividades. XXXIII COBENGE: Promovendo e valorizando a engenharia em um cenário de constantes mudanças. </w:t>
      </w:r>
      <w:r w:rsidRPr="003C7546">
        <w:rPr>
          <w:rFonts w:ascii="Times New Roman" w:hAnsi="Times New Roman" w:cs="Times New Roman"/>
          <w:b/>
          <w:sz w:val="24"/>
          <w:szCs w:val="24"/>
        </w:rPr>
        <w:t>Anais...</w:t>
      </w:r>
      <w:r w:rsidRPr="003C7546">
        <w:rPr>
          <w:rFonts w:ascii="Times New Roman" w:hAnsi="Times New Roman" w:cs="Times New Roman"/>
          <w:sz w:val="24"/>
          <w:szCs w:val="24"/>
        </w:rPr>
        <w:t xml:space="preserve"> Campina Grande-PB: ABENGE, 2005. Disponível em: &lt;</w:t>
      </w:r>
      <w:hyperlink r:id="rId33" w:history="1">
        <w:r w:rsidRPr="003C75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http://www.abenge.org.br/cobenge/arquivos/14/artigos/MG-6-25585339672-1115845862573.pdf</w:t>
        </w:r>
      </w:hyperlink>
      <w:r w:rsidRPr="003C7546">
        <w:rPr>
          <w:rFonts w:ascii="Times New Roman" w:hAnsi="Times New Roman" w:cs="Times New Roman"/>
          <w:sz w:val="24"/>
          <w:szCs w:val="24"/>
        </w:rPr>
        <w:t>&gt;. Acesso em: 29 abr. 2019.</w:t>
      </w:r>
    </w:p>
    <w:p w14:paraId="3E6F1D19" w14:textId="77777777" w:rsidR="006E267C" w:rsidRPr="003C7546" w:rsidRDefault="006E267C" w:rsidP="003C7546">
      <w:pPr>
        <w:pStyle w:val="Textodenotaderodap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47BC2F7C" w14:textId="77777777" w:rsidR="006E267C" w:rsidRPr="003C7546" w:rsidRDefault="006E267C" w:rsidP="003C7546">
      <w:pPr>
        <w:pStyle w:val="Textodenotaderodap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7546">
        <w:rPr>
          <w:rFonts w:ascii="Times New Roman" w:hAnsi="Times New Roman" w:cs="Times New Roman"/>
          <w:sz w:val="24"/>
          <w:szCs w:val="24"/>
        </w:rPr>
        <w:t xml:space="preserve">CUNHA, Flávio Macedo; SCHROEDER, Marco Aurélio de Oliveira. Projeto pedagógico do curso de Engenharia Elétrica do CEFET-MG. XXXV COBENGE: Novos paradigmas da educação em engenharia.  </w:t>
      </w:r>
      <w:r w:rsidRPr="003C7546">
        <w:rPr>
          <w:rFonts w:ascii="Times New Roman" w:hAnsi="Times New Roman" w:cs="Times New Roman"/>
          <w:b/>
          <w:sz w:val="24"/>
          <w:szCs w:val="24"/>
        </w:rPr>
        <w:t>Anais...</w:t>
      </w:r>
      <w:r w:rsidRPr="003C7546">
        <w:rPr>
          <w:rFonts w:ascii="Times New Roman" w:hAnsi="Times New Roman" w:cs="Times New Roman"/>
          <w:sz w:val="24"/>
          <w:szCs w:val="24"/>
        </w:rPr>
        <w:t xml:space="preserve"> Curitiba-PR, ABENGE, 2007. Disponível em: &lt;</w:t>
      </w:r>
      <w:hyperlink r:id="rId34" w:history="1">
        <w:r w:rsidRPr="003C75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http://www.abenge.org.br/cobenge/arquivos/12/artigos/115-Flavio%20Macedo%20Cunha.pdf</w:t>
        </w:r>
      </w:hyperlink>
      <w:r w:rsidRPr="003C7546">
        <w:rPr>
          <w:rFonts w:ascii="Times New Roman" w:hAnsi="Times New Roman" w:cs="Times New Roman"/>
          <w:sz w:val="24"/>
          <w:szCs w:val="24"/>
        </w:rPr>
        <w:t>&gt;. Acesso em: 29 abr. 2019.</w:t>
      </w:r>
    </w:p>
    <w:p w14:paraId="19767500" w14:textId="77777777" w:rsidR="00163024" w:rsidRPr="003C7546" w:rsidRDefault="00163024" w:rsidP="003C7546">
      <w:pPr>
        <w:pStyle w:val="Textodenotaderodap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0734961" w14:textId="77777777" w:rsidR="00163024" w:rsidRPr="003C7546" w:rsidRDefault="00163024" w:rsidP="003C7546">
      <w:pPr>
        <w:spacing w:before="0" w:after="0"/>
        <w:contextualSpacing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  <w:lang w:eastAsia="pt-BR"/>
        </w:rPr>
        <w:t xml:space="preserve">LIBÂNEO, José Carlos. </w:t>
      </w:r>
      <w:r w:rsidRPr="003C7546">
        <w:rPr>
          <w:rFonts w:ascii="Times New Roman" w:hAnsi="Times New Roman" w:cs="Times New Roman"/>
          <w:b/>
          <w:lang w:eastAsia="pt-BR"/>
        </w:rPr>
        <w:t>Didática.</w:t>
      </w:r>
      <w:r w:rsidRPr="003C7546">
        <w:rPr>
          <w:rFonts w:ascii="Times New Roman" w:hAnsi="Times New Roman" w:cs="Times New Roman"/>
          <w:lang w:eastAsia="pt-BR"/>
        </w:rPr>
        <w:t xml:space="preserve"> São Paulo: Cortez, 2004.</w:t>
      </w:r>
    </w:p>
    <w:p w14:paraId="11D2F9EA" w14:textId="77777777" w:rsidR="00163024" w:rsidRPr="003C7546" w:rsidRDefault="00163024" w:rsidP="003C7546">
      <w:pPr>
        <w:spacing w:before="0" w:after="0"/>
        <w:contextualSpacing/>
        <w:rPr>
          <w:rFonts w:ascii="Times New Roman" w:hAnsi="Times New Roman" w:cs="Times New Roman"/>
          <w:lang w:eastAsia="pt-BR"/>
        </w:rPr>
      </w:pPr>
    </w:p>
    <w:p w14:paraId="65CA3A3B" w14:textId="77777777" w:rsidR="00163024" w:rsidRPr="003C7546" w:rsidRDefault="00163024" w:rsidP="003C7546">
      <w:pPr>
        <w:spacing w:before="0" w:after="0"/>
        <w:contextualSpacing/>
        <w:jc w:val="left"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  <w:lang w:eastAsia="pt-BR"/>
        </w:rPr>
        <w:t xml:space="preserve">MANFREDI, Sílvia Manfredi. </w:t>
      </w:r>
      <w:r w:rsidRPr="003C7546">
        <w:rPr>
          <w:rFonts w:ascii="Times New Roman" w:hAnsi="Times New Roman" w:cs="Times New Roman"/>
          <w:b/>
          <w:lang w:eastAsia="pt-BR"/>
        </w:rPr>
        <w:t>Metodologia do ensino:</w:t>
      </w:r>
      <w:r w:rsidRPr="003C7546">
        <w:rPr>
          <w:rFonts w:ascii="Times New Roman" w:hAnsi="Times New Roman" w:cs="Times New Roman"/>
          <w:lang w:eastAsia="pt-BR"/>
        </w:rPr>
        <w:t xml:space="preserve"> diferentes concepções (versão preliminar), 1993. Disponível em: </w:t>
      </w:r>
      <w:hyperlink r:id="rId35" w:history="1">
        <w:r w:rsidRPr="003C7546">
          <w:rPr>
            <w:rStyle w:val="Hyperlink"/>
            <w:rFonts w:ascii="Times New Roman" w:hAnsi="Times New Roman" w:cs="Times New Roman"/>
            <w:color w:val="auto"/>
            <w:u w:val="none"/>
            <w:lang w:eastAsia="pt-BR"/>
          </w:rPr>
          <w:t>https://edisciplinas.usp.br/pluginfile.php/1974332/mod_resource/content/1/METODOLOGIA-DO-ENSINO-diferentes-concep%C3%A7%C3%B5es.pdf</w:t>
        </w:r>
      </w:hyperlink>
      <w:r w:rsidRPr="003C7546">
        <w:rPr>
          <w:rFonts w:ascii="Times New Roman" w:hAnsi="Times New Roman" w:cs="Times New Roman"/>
          <w:lang w:eastAsia="pt-BR"/>
        </w:rPr>
        <w:t xml:space="preserve"> Acesso em: 28 abr. 2019.</w:t>
      </w:r>
    </w:p>
    <w:p w14:paraId="1A28DA6E" w14:textId="77777777" w:rsidR="00163024" w:rsidRPr="003C7546" w:rsidRDefault="00163024" w:rsidP="003C7546">
      <w:pPr>
        <w:spacing w:before="0" w:after="0"/>
        <w:contextualSpacing/>
        <w:jc w:val="left"/>
        <w:rPr>
          <w:rFonts w:ascii="Times New Roman" w:hAnsi="Times New Roman" w:cs="Times New Roman"/>
          <w:lang w:eastAsia="pt-BR"/>
        </w:rPr>
      </w:pPr>
    </w:p>
    <w:p w14:paraId="2C505E24" w14:textId="77777777" w:rsidR="00163024" w:rsidRPr="003C7546" w:rsidRDefault="008A7FB6" w:rsidP="003C7546">
      <w:pPr>
        <w:spacing w:before="0" w:after="0"/>
        <w:contextualSpacing/>
        <w:jc w:val="left"/>
        <w:rPr>
          <w:rFonts w:ascii="Times New Roman" w:hAnsi="Times New Roman" w:cs="Times New Roman"/>
          <w:lang w:eastAsia="pt-BR"/>
        </w:rPr>
      </w:pPr>
      <w:r w:rsidRPr="003C7546">
        <w:rPr>
          <w:rFonts w:ascii="Times New Roman" w:hAnsi="Times New Roman" w:cs="Times New Roman"/>
          <w:lang w:eastAsia="pt-BR"/>
        </w:rPr>
        <w:t>RAMOS,</w:t>
      </w:r>
      <w:r w:rsidR="00163024" w:rsidRPr="003C7546">
        <w:rPr>
          <w:rFonts w:ascii="Times New Roman" w:hAnsi="Times New Roman" w:cs="Times New Roman"/>
          <w:lang w:eastAsia="pt-BR"/>
        </w:rPr>
        <w:t xml:space="preserve"> Marise Nogueira. Implicações políticas e pedagógicas da EJA integrada à Educação Profissional. </w:t>
      </w:r>
      <w:r w:rsidR="00163024" w:rsidRPr="003C7546">
        <w:rPr>
          <w:rFonts w:ascii="Times New Roman" w:hAnsi="Times New Roman" w:cs="Times New Roman"/>
          <w:b/>
          <w:lang w:eastAsia="pt-BR"/>
        </w:rPr>
        <w:t xml:space="preserve">Educação e Realidade. </w:t>
      </w:r>
      <w:r w:rsidR="00163024" w:rsidRPr="003C7546">
        <w:rPr>
          <w:rFonts w:ascii="Times New Roman" w:hAnsi="Times New Roman" w:cs="Times New Roman"/>
          <w:lang w:eastAsia="pt-BR"/>
        </w:rPr>
        <w:t xml:space="preserve">Porto Alegre. n. 35. v. 1. p. 65-85. </w:t>
      </w:r>
      <w:proofErr w:type="gramStart"/>
      <w:r w:rsidR="00163024" w:rsidRPr="003C7546">
        <w:rPr>
          <w:rFonts w:ascii="Times New Roman" w:hAnsi="Times New Roman" w:cs="Times New Roman"/>
          <w:lang w:eastAsia="pt-BR"/>
        </w:rPr>
        <w:t>jan./</w:t>
      </w:r>
      <w:proofErr w:type="gramEnd"/>
      <w:r w:rsidR="00163024" w:rsidRPr="003C7546">
        <w:rPr>
          <w:rFonts w:ascii="Times New Roman" w:hAnsi="Times New Roman" w:cs="Times New Roman"/>
          <w:lang w:eastAsia="pt-BR"/>
        </w:rPr>
        <w:t>abr.</w:t>
      </w:r>
      <w:r w:rsidRPr="003C7546">
        <w:rPr>
          <w:rFonts w:ascii="Times New Roman" w:hAnsi="Times New Roman" w:cs="Times New Roman"/>
          <w:lang w:eastAsia="pt-BR"/>
        </w:rPr>
        <w:t xml:space="preserve"> </w:t>
      </w:r>
      <w:r w:rsidR="00163024" w:rsidRPr="003C7546">
        <w:rPr>
          <w:rFonts w:ascii="Times New Roman" w:hAnsi="Times New Roman" w:cs="Times New Roman"/>
          <w:lang w:eastAsia="pt-BR"/>
        </w:rPr>
        <w:t>2010.</w:t>
      </w:r>
    </w:p>
    <w:p w14:paraId="22385D0D" w14:textId="77777777" w:rsidR="00163024" w:rsidRPr="003C7546" w:rsidRDefault="00163024" w:rsidP="003C7546">
      <w:pPr>
        <w:pStyle w:val="Textodenotaderodap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67568A9F" w14:textId="77777777" w:rsidR="006E267C" w:rsidRPr="003C7546" w:rsidRDefault="006E267C" w:rsidP="003C7546">
      <w:pPr>
        <w:tabs>
          <w:tab w:val="left" w:pos="1833"/>
        </w:tabs>
        <w:spacing w:before="0" w:after="0"/>
        <w:contextualSpacing/>
        <w:rPr>
          <w:rFonts w:ascii="Times New Roman" w:hAnsi="Times New Roman" w:cs="Times New Roman"/>
        </w:rPr>
      </w:pPr>
    </w:p>
    <w:p w14:paraId="7E10D9DD" w14:textId="77777777" w:rsidR="006E267C" w:rsidRPr="003C7546" w:rsidRDefault="006E267C" w:rsidP="003C7546">
      <w:pPr>
        <w:tabs>
          <w:tab w:val="left" w:pos="1833"/>
        </w:tabs>
        <w:spacing w:before="0" w:after="0"/>
        <w:contextualSpacing/>
        <w:rPr>
          <w:rFonts w:ascii="Times New Roman" w:hAnsi="Times New Roman" w:cs="Times New Roman"/>
        </w:rPr>
      </w:pPr>
    </w:p>
    <w:p w14:paraId="6782E6E6" w14:textId="77777777" w:rsidR="006E267C" w:rsidRPr="003C7546" w:rsidRDefault="006E267C" w:rsidP="003C7546">
      <w:pPr>
        <w:tabs>
          <w:tab w:val="left" w:pos="1833"/>
        </w:tabs>
        <w:spacing w:before="0" w:after="0" w:line="360" w:lineRule="auto"/>
        <w:contextualSpacing/>
        <w:rPr>
          <w:rFonts w:ascii="Times New Roman" w:hAnsi="Times New Roman" w:cs="Times New Roman"/>
        </w:rPr>
        <w:sectPr w:rsidR="006E267C" w:rsidRPr="003C7546" w:rsidSect="003C7546">
          <w:headerReference w:type="default" r:id="rId36"/>
          <w:footerReference w:type="default" r:id="rId37"/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14:paraId="23E0E9E3" w14:textId="77777777" w:rsidR="00C926BC" w:rsidRDefault="00C926BC">
      <w:pPr>
        <w:suppressAutoHyphens w:val="0"/>
        <w:spacing w:before="0" w:after="160" w:line="259" w:lineRule="auto"/>
        <w:jc w:val="left"/>
        <w:rPr>
          <w:rFonts w:ascii="Times New Roman" w:eastAsiaTheme="majorEastAsia" w:hAnsi="Times New Roman" w:cs="Times New Roman"/>
          <w:b/>
        </w:rPr>
      </w:pPr>
      <w:bookmarkStart w:id="49" w:name="_Toc7687855"/>
      <w:r>
        <w:rPr>
          <w:rFonts w:ascii="Times New Roman" w:hAnsi="Times New Roman" w:cs="Times New Roman"/>
          <w:b/>
        </w:rPr>
        <w:lastRenderedPageBreak/>
        <w:br w:type="page"/>
      </w:r>
    </w:p>
    <w:p w14:paraId="06796543" w14:textId="77777777" w:rsidR="00F438A9" w:rsidRPr="003C7546" w:rsidRDefault="00393272" w:rsidP="003C7546">
      <w:pPr>
        <w:pStyle w:val="Ttulo1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754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APÊNDICE I – LISTA DE </w:t>
      </w:r>
      <w:r w:rsidR="003F615F" w:rsidRPr="003C7546">
        <w:rPr>
          <w:rFonts w:ascii="Times New Roman" w:hAnsi="Times New Roman" w:cs="Times New Roman"/>
          <w:b/>
          <w:color w:val="auto"/>
          <w:sz w:val="24"/>
          <w:szCs w:val="24"/>
        </w:rPr>
        <w:t>BIBLIOGRAFIA</w:t>
      </w:r>
      <w:r w:rsidRPr="003C75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POR DISCIPLINA</w:t>
      </w:r>
      <w:bookmarkEnd w:id="49"/>
    </w:p>
    <w:p w14:paraId="7A2E6CDD" w14:textId="77777777" w:rsidR="00F438A9" w:rsidRPr="003C7546" w:rsidRDefault="00F438A9" w:rsidP="003C7546">
      <w:pPr>
        <w:tabs>
          <w:tab w:val="left" w:pos="1139"/>
        </w:tabs>
        <w:spacing w:before="0" w:after="0" w:line="360" w:lineRule="auto"/>
        <w:contextualSpacing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38A9" w:rsidRPr="003C7546" w14:paraId="1BE21AD1" w14:textId="77777777" w:rsidTr="00F438A9">
        <w:tc>
          <w:tcPr>
            <w:tcW w:w="9061" w:type="dxa"/>
            <w:shd w:val="clear" w:color="auto" w:fill="D9D9D9" w:themeFill="background1" w:themeFillShade="D9"/>
          </w:tcPr>
          <w:p w14:paraId="62135CF5" w14:textId="77777777" w:rsidR="00F438A9" w:rsidRPr="003C7546" w:rsidRDefault="00F438A9" w:rsidP="003C7546">
            <w:pPr>
              <w:tabs>
                <w:tab w:val="left" w:pos="1139"/>
              </w:tabs>
              <w:spacing w:before="0"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 xml:space="preserve">Disciplina: </w:t>
            </w:r>
          </w:p>
        </w:tc>
      </w:tr>
      <w:tr w:rsidR="00F438A9" w:rsidRPr="003C7546" w14:paraId="3D1CFEBC" w14:textId="77777777" w:rsidTr="00F438A9">
        <w:tc>
          <w:tcPr>
            <w:tcW w:w="9061" w:type="dxa"/>
          </w:tcPr>
          <w:p w14:paraId="4C2B8869" w14:textId="77777777" w:rsidR="00F438A9" w:rsidRPr="003C7546" w:rsidRDefault="00F438A9" w:rsidP="003C7546">
            <w:pPr>
              <w:tabs>
                <w:tab w:val="left" w:pos="1139"/>
              </w:tabs>
              <w:spacing w:before="0"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Bibliografia básica</w:t>
            </w:r>
          </w:p>
        </w:tc>
      </w:tr>
      <w:tr w:rsidR="00F438A9" w:rsidRPr="003C7546" w14:paraId="72DF26A3" w14:textId="77777777" w:rsidTr="00F438A9">
        <w:tc>
          <w:tcPr>
            <w:tcW w:w="9061" w:type="dxa"/>
          </w:tcPr>
          <w:p w14:paraId="1C653CEE" w14:textId="77777777" w:rsidR="00F438A9" w:rsidRPr="003C7546" w:rsidRDefault="00F438A9" w:rsidP="003C7546">
            <w:pPr>
              <w:tabs>
                <w:tab w:val="left" w:pos="1139"/>
              </w:tabs>
              <w:spacing w:before="0" w:after="0"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38A9" w:rsidRPr="003C7546" w14:paraId="4EF87745" w14:textId="77777777" w:rsidTr="00F438A9">
        <w:tc>
          <w:tcPr>
            <w:tcW w:w="9061" w:type="dxa"/>
          </w:tcPr>
          <w:p w14:paraId="75DA338C" w14:textId="77777777" w:rsidR="00F438A9" w:rsidRPr="003C7546" w:rsidRDefault="00F438A9" w:rsidP="003C7546">
            <w:pPr>
              <w:tabs>
                <w:tab w:val="left" w:pos="1139"/>
              </w:tabs>
              <w:spacing w:before="0"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C7546">
              <w:rPr>
                <w:rFonts w:ascii="Times New Roman" w:hAnsi="Times New Roman" w:cs="Times New Roman"/>
                <w:b/>
              </w:rPr>
              <w:t>Bibliografia complementar</w:t>
            </w:r>
          </w:p>
        </w:tc>
      </w:tr>
      <w:tr w:rsidR="00F438A9" w:rsidRPr="003C7546" w14:paraId="214FCB0E" w14:textId="77777777" w:rsidTr="00F438A9">
        <w:tc>
          <w:tcPr>
            <w:tcW w:w="9061" w:type="dxa"/>
          </w:tcPr>
          <w:p w14:paraId="2D04842F" w14:textId="77777777" w:rsidR="00F438A9" w:rsidRPr="003C7546" w:rsidRDefault="00F438A9" w:rsidP="003C7546">
            <w:pPr>
              <w:tabs>
                <w:tab w:val="left" w:pos="1139"/>
              </w:tabs>
              <w:spacing w:before="0" w:after="0"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D2D929C" w14:textId="77777777" w:rsidR="003F615F" w:rsidRPr="003C7546" w:rsidRDefault="003F615F" w:rsidP="003C7546">
      <w:pPr>
        <w:tabs>
          <w:tab w:val="left" w:pos="1021"/>
        </w:tabs>
        <w:spacing w:before="0" w:after="0"/>
        <w:contextualSpacing/>
        <w:rPr>
          <w:rFonts w:ascii="Times New Roman" w:hAnsi="Times New Roman" w:cs="Times New Roman"/>
        </w:rPr>
      </w:pPr>
    </w:p>
    <w:p w14:paraId="285E18D4" w14:textId="77777777" w:rsidR="003F615F" w:rsidRPr="003C7546" w:rsidRDefault="003F615F" w:rsidP="003C7546">
      <w:pPr>
        <w:tabs>
          <w:tab w:val="left" w:pos="1021"/>
        </w:tabs>
        <w:spacing w:before="0" w:after="0"/>
        <w:contextualSpacing/>
        <w:jc w:val="center"/>
        <w:rPr>
          <w:rFonts w:ascii="Times New Roman" w:hAnsi="Times New Roman" w:cs="Times New Roman"/>
        </w:rPr>
      </w:pPr>
    </w:p>
    <w:sectPr w:rsidR="003F615F" w:rsidRPr="003C7546" w:rsidSect="003C7546">
      <w:headerReference w:type="default" r:id="rId38"/>
      <w:type w:val="continuous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F2C4" w14:textId="77777777" w:rsidR="00174062" w:rsidRDefault="00174062" w:rsidP="00B65E93">
      <w:pPr>
        <w:spacing w:before="0" w:after="0"/>
      </w:pPr>
      <w:r>
        <w:separator/>
      </w:r>
    </w:p>
  </w:endnote>
  <w:endnote w:type="continuationSeparator" w:id="0">
    <w:p w14:paraId="0878C1C1" w14:textId="77777777" w:rsidR="00174062" w:rsidRDefault="00174062" w:rsidP="00B65E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MS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5B02" w14:textId="77777777" w:rsidR="00174062" w:rsidRDefault="00174062">
    <w:pPr>
      <w:pStyle w:val="Rodap"/>
    </w:pPr>
  </w:p>
  <w:p w14:paraId="196E3FD5" w14:textId="77777777" w:rsidR="00174062" w:rsidRDefault="00174062">
    <w:pPr>
      <w:pStyle w:val="Rodap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0E5B" w14:textId="77777777" w:rsidR="00174062" w:rsidRDefault="00174062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040A" w14:textId="77777777" w:rsidR="00174062" w:rsidRDefault="00174062" w:rsidP="00881910">
    <w:pPr>
      <w:pStyle w:val="Rodap"/>
      <w:tabs>
        <w:tab w:val="clear" w:pos="4252"/>
        <w:tab w:val="clear" w:pos="8504"/>
        <w:tab w:val="left" w:pos="1945"/>
        <w:tab w:val="left" w:pos="2113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25275" w14:textId="77777777" w:rsidR="00174062" w:rsidRDefault="00174062" w:rsidP="00881910">
    <w:pPr>
      <w:pStyle w:val="Rodap"/>
      <w:tabs>
        <w:tab w:val="clear" w:pos="4252"/>
        <w:tab w:val="clear" w:pos="8504"/>
        <w:tab w:val="left" w:pos="211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CAAA" w14:textId="77777777" w:rsidR="00174062" w:rsidRDefault="00174062" w:rsidP="00635DA3">
    <w:pPr>
      <w:pStyle w:val="NormalWeb"/>
      <w:shd w:val="clear" w:color="auto" w:fill="D9D9D9" w:themeFill="background1" w:themeFillShade="D9"/>
      <w:spacing w:before="120" w:line="240" w:lineRule="auto"/>
      <w:ind w:firstLine="0"/>
      <w:jc w:val="center"/>
    </w:pPr>
    <w:r>
      <w:rPr>
        <w:sz w:val="16"/>
        <w:szCs w:val="16"/>
      </w:rPr>
      <w:t xml:space="preserve">Projeto Pedagógico do Curso de </w:t>
    </w:r>
    <w:r w:rsidRPr="00CB1B84">
      <w:rPr>
        <w:color w:val="FF0000"/>
        <w:sz w:val="16"/>
        <w:szCs w:val="16"/>
      </w:rPr>
      <w:t>xxxxxxxxxxxxxxxxxxxx</w:t>
    </w:r>
    <w:r w:rsidRPr="00D76A1A">
      <w:rPr>
        <w:color w:val="00B0F0"/>
        <w:sz w:val="16"/>
        <w:szCs w:val="16"/>
      </w:rPr>
      <w:t xml:space="preserve"> </w:t>
    </w:r>
    <w:r>
      <w:rPr>
        <w:sz w:val="16"/>
        <w:szCs w:val="16"/>
      </w:rPr>
      <w:t xml:space="preserve">– Campus </w:t>
    </w:r>
    <w:r w:rsidRPr="00CB1B84">
      <w:rPr>
        <w:color w:val="FF0000"/>
        <w:sz w:val="16"/>
        <w:szCs w:val="16"/>
      </w:rPr>
      <w:t>XXXXXX – Nº da vers</w:t>
    </w:r>
    <w:r>
      <w:rPr>
        <w:color w:val="FF0000"/>
        <w:sz w:val="16"/>
        <w:szCs w:val="16"/>
      </w:rPr>
      <w:t>ão, Ano.</w:t>
    </w:r>
    <w:r w:rsidRPr="00CB1B84">
      <w:rPr>
        <w:color w:val="FF0000"/>
        <w:sz w:val="16"/>
        <w:szCs w:val="16"/>
      </w:rPr>
      <w:t xml:space="preserve"> </w:t>
    </w:r>
  </w:p>
  <w:p w14:paraId="36B3A09E" w14:textId="77777777" w:rsidR="00174062" w:rsidRPr="00F77DBF" w:rsidRDefault="00174062" w:rsidP="00635DA3">
    <w:pPr>
      <w:pStyle w:val="NormalWeb"/>
      <w:shd w:val="clear" w:color="auto" w:fill="D9D9D9" w:themeFill="background1" w:themeFillShade="D9"/>
      <w:spacing w:line="240" w:lineRule="auto"/>
      <w:ind w:firstLine="0"/>
      <w:contextualSpacing/>
      <w:jc w:val="center"/>
      <w:rPr>
        <w:color w:val="FF0000"/>
        <w:sz w:val="16"/>
        <w:szCs w:val="16"/>
        <w:lang w:eastAsia="pt-BR"/>
      </w:rPr>
    </w:pPr>
    <w:r w:rsidRPr="00193792">
      <w:rPr>
        <w:sz w:val="16"/>
        <w:szCs w:val="16"/>
        <w:lang w:eastAsia="pt-BR"/>
      </w:rPr>
      <w:t>Centro Federal de Educação Tecnológica de Minas Gerais –</w:t>
    </w:r>
    <w:r w:rsidRPr="00193792">
      <w:rPr>
        <w:color w:val="00B0F0"/>
        <w:sz w:val="16"/>
        <w:szCs w:val="16"/>
        <w:lang w:eastAsia="pt-BR"/>
      </w:rPr>
      <w:t xml:space="preserve"> </w:t>
    </w:r>
    <w:r w:rsidRPr="00F77DBF">
      <w:rPr>
        <w:color w:val="FF0000"/>
        <w:sz w:val="16"/>
        <w:szCs w:val="16"/>
        <w:lang w:eastAsia="pt-BR"/>
      </w:rPr>
      <w:t>Campus I</w:t>
    </w:r>
  </w:p>
  <w:p w14:paraId="2E89D53E" w14:textId="53BAE484" w:rsidR="00174062" w:rsidRPr="00635DA3" w:rsidRDefault="00174062" w:rsidP="00635DA3">
    <w:pPr>
      <w:shd w:val="clear" w:color="auto" w:fill="D9D9D9" w:themeFill="background1" w:themeFillShade="D9"/>
      <w:suppressAutoHyphens w:val="0"/>
      <w:spacing w:before="0" w:after="0"/>
      <w:contextualSpacing/>
      <w:jc w:val="center"/>
      <w:rPr>
        <w:rFonts w:ascii="Times New Roman" w:hAnsi="Times New Roman" w:cs="Times New Roman"/>
        <w:color w:val="FF0000"/>
        <w:sz w:val="16"/>
        <w:szCs w:val="16"/>
        <w:lang w:eastAsia="pt-BR"/>
      </w:rPr>
    </w:pPr>
    <w:r w:rsidRPr="00F77DBF">
      <w:rPr>
        <w:rFonts w:ascii="Times New Roman" w:hAnsi="Times New Roman" w:cs="Times New Roman"/>
        <w:color w:val="FF0000"/>
        <w:sz w:val="16"/>
        <w:szCs w:val="16"/>
        <w:lang w:eastAsia="pt-BR"/>
      </w:rPr>
      <w:t>Av. Amazonas, 5.253, Nova Suíça, Belo Horizonte, MG, Brasil. CEP: 30.421-169</w:t>
    </w:r>
    <w:r>
      <w:tab/>
    </w:r>
    <w:r w:rsidRPr="00BF4A10">
      <w:rPr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B587" w14:textId="77777777" w:rsidR="00174062" w:rsidRDefault="00174062" w:rsidP="00635DA3">
    <w:pPr>
      <w:pStyle w:val="NormalWeb"/>
      <w:shd w:val="clear" w:color="auto" w:fill="D9D9D9" w:themeFill="background1" w:themeFillShade="D9"/>
      <w:spacing w:before="120" w:line="240" w:lineRule="auto"/>
      <w:ind w:firstLine="0"/>
      <w:jc w:val="center"/>
    </w:pPr>
    <w:r>
      <w:rPr>
        <w:sz w:val="16"/>
        <w:szCs w:val="16"/>
      </w:rPr>
      <w:t xml:space="preserve">Projeto Pedagógico do Curso de </w:t>
    </w:r>
    <w:r w:rsidRPr="00CB1B84">
      <w:rPr>
        <w:color w:val="FF0000"/>
        <w:sz w:val="16"/>
        <w:szCs w:val="16"/>
      </w:rPr>
      <w:t>xxxxxxxxxxxxxxxxxxxx</w:t>
    </w:r>
    <w:r w:rsidRPr="00D76A1A">
      <w:rPr>
        <w:color w:val="00B0F0"/>
        <w:sz w:val="16"/>
        <w:szCs w:val="16"/>
      </w:rPr>
      <w:t xml:space="preserve"> </w:t>
    </w:r>
    <w:r>
      <w:rPr>
        <w:sz w:val="16"/>
        <w:szCs w:val="16"/>
      </w:rPr>
      <w:t xml:space="preserve">– Campus </w:t>
    </w:r>
    <w:r w:rsidRPr="00CB1B84">
      <w:rPr>
        <w:color w:val="FF0000"/>
        <w:sz w:val="16"/>
        <w:szCs w:val="16"/>
      </w:rPr>
      <w:t>XXXXXX – Nº da vers</w:t>
    </w:r>
    <w:r>
      <w:rPr>
        <w:color w:val="FF0000"/>
        <w:sz w:val="16"/>
        <w:szCs w:val="16"/>
      </w:rPr>
      <w:t>ão, Ano.</w:t>
    </w:r>
    <w:r w:rsidRPr="00CB1B84">
      <w:rPr>
        <w:color w:val="FF0000"/>
        <w:sz w:val="16"/>
        <w:szCs w:val="16"/>
      </w:rPr>
      <w:t xml:space="preserve"> </w:t>
    </w:r>
  </w:p>
  <w:p w14:paraId="6B62BBCE" w14:textId="77777777" w:rsidR="00174062" w:rsidRPr="00F77DBF" w:rsidRDefault="00174062" w:rsidP="00635DA3">
    <w:pPr>
      <w:pStyle w:val="NormalWeb"/>
      <w:shd w:val="clear" w:color="auto" w:fill="D9D9D9" w:themeFill="background1" w:themeFillShade="D9"/>
      <w:spacing w:line="240" w:lineRule="auto"/>
      <w:ind w:firstLine="0"/>
      <w:contextualSpacing/>
      <w:jc w:val="center"/>
      <w:rPr>
        <w:color w:val="FF0000"/>
        <w:sz w:val="16"/>
        <w:szCs w:val="16"/>
        <w:lang w:eastAsia="pt-BR"/>
      </w:rPr>
    </w:pPr>
    <w:r w:rsidRPr="00193792">
      <w:rPr>
        <w:sz w:val="16"/>
        <w:szCs w:val="16"/>
        <w:lang w:eastAsia="pt-BR"/>
      </w:rPr>
      <w:t>Centro Federal de Educação Tecnológica de Minas Gerais –</w:t>
    </w:r>
    <w:r w:rsidRPr="00193792">
      <w:rPr>
        <w:color w:val="00B0F0"/>
        <w:sz w:val="16"/>
        <w:szCs w:val="16"/>
        <w:lang w:eastAsia="pt-BR"/>
      </w:rPr>
      <w:t xml:space="preserve"> </w:t>
    </w:r>
    <w:r w:rsidRPr="00F77DBF">
      <w:rPr>
        <w:color w:val="FF0000"/>
        <w:sz w:val="16"/>
        <w:szCs w:val="16"/>
        <w:lang w:eastAsia="pt-BR"/>
      </w:rPr>
      <w:t>Campus I</w:t>
    </w:r>
  </w:p>
  <w:p w14:paraId="348FEF11" w14:textId="0CF85093" w:rsidR="00174062" w:rsidRPr="00635DA3" w:rsidRDefault="00174062" w:rsidP="00635DA3">
    <w:pPr>
      <w:shd w:val="clear" w:color="auto" w:fill="D9D9D9" w:themeFill="background1" w:themeFillShade="D9"/>
      <w:suppressAutoHyphens w:val="0"/>
      <w:spacing w:before="0" w:after="0"/>
      <w:contextualSpacing/>
      <w:jc w:val="center"/>
      <w:rPr>
        <w:rFonts w:ascii="Times New Roman" w:hAnsi="Times New Roman" w:cs="Times New Roman"/>
        <w:color w:val="FF0000"/>
        <w:sz w:val="16"/>
        <w:szCs w:val="16"/>
        <w:lang w:eastAsia="pt-BR"/>
      </w:rPr>
    </w:pPr>
    <w:r w:rsidRPr="00F77DBF">
      <w:rPr>
        <w:rFonts w:ascii="Times New Roman" w:hAnsi="Times New Roman" w:cs="Times New Roman"/>
        <w:color w:val="FF0000"/>
        <w:sz w:val="16"/>
        <w:szCs w:val="16"/>
        <w:lang w:eastAsia="pt-BR"/>
      </w:rPr>
      <w:t>Av. Amazonas, 5.253, Nova Suíça, Belo Horizonte, MG, Brasil. CEP: 30.421-169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B113A" w14:textId="77777777" w:rsidR="00174062" w:rsidRDefault="00174062" w:rsidP="00635DA3">
    <w:pPr>
      <w:pStyle w:val="NormalWeb"/>
      <w:shd w:val="clear" w:color="auto" w:fill="D9D9D9" w:themeFill="background1" w:themeFillShade="D9"/>
      <w:spacing w:before="120" w:line="240" w:lineRule="auto"/>
      <w:ind w:firstLine="0"/>
      <w:jc w:val="center"/>
    </w:pPr>
    <w:r>
      <w:tab/>
    </w:r>
    <w:r>
      <w:tab/>
    </w:r>
    <w:r>
      <w:rPr>
        <w:sz w:val="16"/>
        <w:szCs w:val="16"/>
      </w:rPr>
      <w:t xml:space="preserve">Projeto Pedagógico do Curso de </w:t>
    </w:r>
    <w:r w:rsidRPr="00CB1B84">
      <w:rPr>
        <w:color w:val="FF0000"/>
        <w:sz w:val="16"/>
        <w:szCs w:val="16"/>
      </w:rPr>
      <w:t>xxxxxxxxxxxxxxxxxxxx</w:t>
    </w:r>
    <w:r w:rsidRPr="00D76A1A">
      <w:rPr>
        <w:color w:val="00B0F0"/>
        <w:sz w:val="16"/>
        <w:szCs w:val="16"/>
      </w:rPr>
      <w:t xml:space="preserve"> </w:t>
    </w:r>
    <w:r>
      <w:rPr>
        <w:sz w:val="16"/>
        <w:szCs w:val="16"/>
      </w:rPr>
      <w:t xml:space="preserve">– Campus </w:t>
    </w:r>
    <w:r w:rsidRPr="00CB1B84">
      <w:rPr>
        <w:color w:val="FF0000"/>
        <w:sz w:val="16"/>
        <w:szCs w:val="16"/>
      </w:rPr>
      <w:t>XXXXXX – Nº da vers</w:t>
    </w:r>
    <w:r>
      <w:rPr>
        <w:color w:val="FF0000"/>
        <w:sz w:val="16"/>
        <w:szCs w:val="16"/>
      </w:rPr>
      <w:t>ão, Ano.</w:t>
    </w:r>
    <w:r w:rsidRPr="00CB1B84">
      <w:rPr>
        <w:color w:val="FF0000"/>
        <w:sz w:val="16"/>
        <w:szCs w:val="16"/>
      </w:rPr>
      <w:t xml:space="preserve"> </w:t>
    </w:r>
  </w:p>
  <w:p w14:paraId="45509FB5" w14:textId="77777777" w:rsidR="00174062" w:rsidRPr="00F77DBF" w:rsidRDefault="00174062" w:rsidP="00635DA3">
    <w:pPr>
      <w:pStyle w:val="NormalWeb"/>
      <w:shd w:val="clear" w:color="auto" w:fill="D9D9D9" w:themeFill="background1" w:themeFillShade="D9"/>
      <w:spacing w:line="240" w:lineRule="auto"/>
      <w:ind w:firstLine="0"/>
      <w:contextualSpacing/>
      <w:jc w:val="center"/>
      <w:rPr>
        <w:color w:val="FF0000"/>
        <w:sz w:val="16"/>
        <w:szCs w:val="16"/>
        <w:lang w:eastAsia="pt-BR"/>
      </w:rPr>
    </w:pPr>
    <w:r w:rsidRPr="00193792">
      <w:rPr>
        <w:sz w:val="16"/>
        <w:szCs w:val="16"/>
        <w:lang w:eastAsia="pt-BR"/>
      </w:rPr>
      <w:t>Centro Federal de Educação Tecnológica de Minas Gerais –</w:t>
    </w:r>
    <w:r w:rsidRPr="00193792">
      <w:rPr>
        <w:color w:val="00B0F0"/>
        <w:sz w:val="16"/>
        <w:szCs w:val="16"/>
        <w:lang w:eastAsia="pt-BR"/>
      </w:rPr>
      <w:t xml:space="preserve"> </w:t>
    </w:r>
    <w:r w:rsidRPr="00F77DBF">
      <w:rPr>
        <w:color w:val="FF0000"/>
        <w:sz w:val="16"/>
        <w:szCs w:val="16"/>
        <w:lang w:eastAsia="pt-BR"/>
      </w:rPr>
      <w:t>Campus I</w:t>
    </w:r>
  </w:p>
  <w:p w14:paraId="76E6C264" w14:textId="6719BE68" w:rsidR="00174062" w:rsidRPr="00635DA3" w:rsidRDefault="00174062" w:rsidP="00635DA3">
    <w:pPr>
      <w:shd w:val="clear" w:color="auto" w:fill="D9D9D9" w:themeFill="background1" w:themeFillShade="D9"/>
      <w:suppressAutoHyphens w:val="0"/>
      <w:spacing w:before="0" w:after="0"/>
      <w:contextualSpacing/>
      <w:jc w:val="center"/>
      <w:rPr>
        <w:rFonts w:ascii="Times New Roman" w:hAnsi="Times New Roman" w:cs="Times New Roman"/>
        <w:color w:val="FF0000"/>
        <w:sz w:val="16"/>
        <w:szCs w:val="16"/>
        <w:lang w:eastAsia="pt-BR"/>
      </w:rPr>
    </w:pPr>
    <w:r w:rsidRPr="00F77DBF">
      <w:rPr>
        <w:rFonts w:ascii="Times New Roman" w:hAnsi="Times New Roman" w:cs="Times New Roman"/>
        <w:color w:val="FF0000"/>
        <w:sz w:val="16"/>
        <w:szCs w:val="16"/>
        <w:lang w:eastAsia="pt-BR"/>
      </w:rPr>
      <w:t>Av. Amazonas, 5.253, Nova Suíça, Belo Horizonte, MG, Brasil. CEP: 30.421-169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5805" w14:textId="77777777" w:rsidR="00174062" w:rsidRDefault="00174062" w:rsidP="00635DA3">
    <w:pPr>
      <w:pStyle w:val="NormalWeb"/>
      <w:shd w:val="clear" w:color="auto" w:fill="D9D9D9" w:themeFill="background1" w:themeFillShade="D9"/>
      <w:spacing w:before="120" w:line="240" w:lineRule="auto"/>
      <w:ind w:firstLine="0"/>
      <w:jc w:val="center"/>
    </w:pPr>
    <w:r>
      <w:rPr>
        <w:sz w:val="16"/>
        <w:szCs w:val="16"/>
      </w:rPr>
      <w:t xml:space="preserve">Projeto Pedagógico do Curso de </w:t>
    </w:r>
    <w:r w:rsidRPr="00CB1B84">
      <w:rPr>
        <w:color w:val="FF0000"/>
        <w:sz w:val="16"/>
        <w:szCs w:val="16"/>
      </w:rPr>
      <w:t>xxxxxxxxxxxxxxxxxxxx</w:t>
    </w:r>
    <w:r w:rsidRPr="00D76A1A">
      <w:rPr>
        <w:color w:val="00B0F0"/>
        <w:sz w:val="16"/>
        <w:szCs w:val="16"/>
      </w:rPr>
      <w:t xml:space="preserve"> </w:t>
    </w:r>
    <w:r>
      <w:rPr>
        <w:sz w:val="16"/>
        <w:szCs w:val="16"/>
      </w:rPr>
      <w:t xml:space="preserve">– Campus </w:t>
    </w:r>
    <w:r w:rsidRPr="00CB1B84">
      <w:rPr>
        <w:color w:val="FF0000"/>
        <w:sz w:val="16"/>
        <w:szCs w:val="16"/>
      </w:rPr>
      <w:t>XXXXXX – Nº da vers</w:t>
    </w:r>
    <w:r>
      <w:rPr>
        <w:color w:val="FF0000"/>
        <w:sz w:val="16"/>
        <w:szCs w:val="16"/>
      </w:rPr>
      <w:t>ão, Ano.</w:t>
    </w:r>
    <w:r w:rsidRPr="00CB1B84">
      <w:rPr>
        <w:color w:val="FF0000"/>
        <w:sz w:val="16"/>
        <w:szCs w:val="16"/>
      </w:rPr>
      <w:t xml:space="preserve"> </w:t>
    </w:r>
  </w:p>
  <w:p w14:paraId="3B516BAB" w14:textId="77777777" w:rsidR="00174062" w:rsidRPr="00F77DBF" w:rsidRDefault="00174062" w:rsidP="00635DA3">
    <w:pPr>
      <w:pStyle w:val="NormalWeb"/>
      <w:shd w:val="clear" w:color="auto" w:fill="D9D9D9" w:themeFill="background1" w:themeFillShade="D9"/>
      <w:spacing w:line="240" w:lineRule="auto"/>
      <w:ind w:firstLine="0"/>
      <w:contextualSpacing/>
      <w:jc w:val="center"/>
      <w:rPr>
        <w:color w:val="FF0000"/>
        <w:sz w:val="16"/>
        <w:szCs w:val="16"/>
        <w:lang w:eastAsia="pt-BR"/>
      </w:rPr>
    </w:pPr>
    <w:r w:rsidRPr="00193792">
      <w:rPr>
        <w:sz w:val="16"/>
        <w:szCs w:val="16"/>
        <w:lang w:eastAsia="pt-BR"/>
      </w:rPr>
      <w:t>Centro Federal de Educação Tecnológica de Minas Gerais –</w:t>
    </w:r>
    <w:r w:rsidRPr="00193792">
      <w:rPr>
        <w:color w:val="00B0F0"/>
        <w:sz w:val="16"/>
        <w:szCs w:val="16"/>
        <w:lang w:eastAsia="pt-BR"/>
      </w:rPr>
      <w:t xml:space="preserve"> </w:t>
    </w:r>
    <w:r w:rsidRPr="00F77DBF">
      <w:rPr>
        <w:color w:val="FF0000"/>
        <w:sz w:val="16"/>
        <w:szCs w:val="16"/>
        <w:lang w:eastAsia="pt-BR"/>
      </w:rPr>
      <w:t>Campus I</w:t>
    </w:r>
  </w:p>
  <w:p w14:paraId="78F6261D" w14:textId="7063C7A3" w:rsidR="00174062" w:rsidRPr="00635DA3" w:rsidRDefault="00174062" w:rsidP="00635DA3">
    <w:pPr>
      <w:shd w:val="clear" w:color="auto" w:fill="D9D9D9" w:themeFill="background1" w:themeFillShade="D9"/>
      <w:suppressAutoHyphens w:val="0"/>
      <w:spacing w:before="0" w:after="0"/>
      <w:contextualSpacing/>
      <w:jc w:val="center"/>
      <w:rPr>
        <w:rFonts w:ascii="Times New Roman" w:hAnsi="Times New Roman" w:cs="Times New Roman"/>
        <w:color w:val="FF0000"/>
        <w:sz w:val="16"/>
        <w:szCs w:val="16"/>
        <w:lang w:eastAsia="pt-BR"/>
      </w:rPr>
    </w:pPr>
    <w:r w:rsidRPr="00F77DBF">
      <w:rPr>
        <w:rFonts w:ascii="Times New Roman" w:hAnsi="Times New Roman" w:cs="Times New Roman"/>
        <w:color w:val="FF0000"/>
        <w:sz w:val="16"/>
        <w:szCs w:val="16"/>
        <w:lang w:eastAsia="pt-BR"/>
      </w:rPr>
      <w:t>Av. Amazonas, 5.253, Nova Suíça, Belo Horizonte, MG, Brasil. CEP: 30.421-169</w:t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A8B1" w14:textId="7D8F2DD4" w:rsidR="00174062" w:rsidRDefault="00174062" w:rsidP="003B33CC">
    <w:pPr>
      <w:pStyle w:val="NormalWeb"/>
      <w:shd w:val="clear" w:color="auto" w:fill="D9D9D9" w:themeFill="background1" w:themeFillShade="D9"/>
      <w:spacing w:before="120" w:line="240" w:lineRule="auto"/>
      <w:ind w:firstLine="0"/>
      <w:jc w:val="center"/>
    </w:pPr>
    <w:r>
      <w:rPr>
        <w:sz w:val="16"/>
        <w:szCs w:val="16"/>
      </w:rPr>
      <w:t xml:space="preserve">Projeto Pedagógico do Curso de </w:t>
    </w:r>
    <w:r w:rsidRPr="00CB1B84">
      <w:rPr>
        <w:color w:val="FF0000"/>
        <w:sz w:val="16"/>
        <w:szCs w:val="16"/>
      </w:rPr>
      <w:t>xxxxxxxxxxxxxxxxxxxx</w:t>
    </w:r>
    <w:r w:rsidRPr="00D76A1A">
      <w:rPr>
        <w:color w:val="00B0F0"/>
        <w:sz w:val="16"/>
        <w:szCs w:val="16"/>
      </w:rPr>
      <w:t xml:space="preserve"> </w:t>
    </w:r>
    <w:r>
      <w:rPr>
        <w:sz w:val="16"/>
        <w:szCs w:val="16"/>
      </w:rPr>
      <w:t xml:space="preserve">– Campus </w:t>
    </w:r>
    <w:r w:rsidRPr="00CB1B84">
      <w:rPr>
        <w:color w:val="FF0000"/>
        <w:sz w:val="16"/>
        <w:szCs w:val="16"/>
      </w:rPr>
      <w:t>XXXXXX – Nº da vers</w:t>
    </w:r>
    <w:r>
      <w:rPr>
        <w:color w:val="FF0000"/>
        <w:sz w:val="16"/>
        <w:szCs w:val="16"/>
      </w:rPr>
      <w:t>ão, Ano.</w:t>
    </w:r>
    <w:r w:rsidRPr="00CB1B84">
      <w:rPr>
        <w:color w:val="FF0000"/>
        <w:sz w:val="16"/>
        <w:szCs w:val="16"/>
      </w:rPr>
      <w:t xml:space="preserve"> </w:t>
    </w:r>
  </w:p>
  <w:p w14:paraId="59D2429A" w14:textId="1DA3DE58" w:rsidR="00174062" w:rsidRPr="00F77DBF" w:rsidRDefault="00174062" w:rsidP="00BF4A10">
    <w:pPr>
      <w:pStyle w:val="NormalWeb"/>
      <w:shd w:val="clear" w:color="auto" w:fill="D9D9D9" w:themeFill="background1" w:themeFillShade="D9"/>
      <w:spacing w:line="240" w:lineRule="auto"/>
      <w:ind w:firstLine="0"/>
      <w:contextualSpacing/>
      <w:jc w:val="center"/>
      <w:rPr>
        <w:color w:val="FF0000"/>
        <w:sz w:val="16"/>
        <w:szCs w:val="16"/>
        <w:lang w:eastAsia="pt-BR"/>
      </w:rPr>
    </w:pPr>
    <w:r w:rsidRPr="00193792">
      <w:rPr>
        <w:sz w:val="16"/>
        <w:szCs w:val="16"/>
        <w:lang w:eastAsia="pt-BR"/>
      </w:rPr>
      <w:t>Centro Federal de Educação Tecnológica de Minas Gerais –</w:t>
    </w:r>
    <w:r w:rsidRPr="00193792">
      <w:rPr>
        <w:color w:val="00B0F0"/>
        <w:sz w:val="16"/>
        <w:szCs w:val="16"/>
        <w:lang w:eastAsia="pt-BR"/>
      </w:rPr>
      <w:t xml:space="preserve"> </w:t>
    </w:r>
    <w:r w:rsidRPr="00F77DBF">
      <w:rPr>
        <w:color w:val="FF0000"/>
        <w:sz w:val="16"/>
        <w:szCs w:val="16"/>
        <w:lang w:eastAsia="pt-BR"/>
      </w:rPr>
      <w:t>Campus I</w:t>
    </w:r>
  </w:p>
  <w:p w14:paraId="65A08417" w14:textId="11804400" w:rsidR="00174062" w:rsidRPr="00F77DBF" w:rsidRDefault="00174062" w:rsidP="00D23BF0">
    <w:pPr>
      <w:shd w:val="clear" w:color="auto" w:fill="D9D9D9" w:themeFill="background1" w:themeFillShade="D9"/>
      <w:suppressAutoHyphens w:val="0"/>
      <w:spacing w:before="0" w:after="0"/>
      <w:contextualSpacing/>
      <w:jc w:val="center"/>
      <w:rPr>
        <w:rFonts w:ascii="Times New Roman" w:hAnsi="Times New Roman" w:cs="Times New Roman"/>
        <w:color w:val="FF0000"/>
        <w:sz w:val="16"/>
        <w:szCs w:val="16"/>
        <w:lang w:eastAsia="pt-BR"/>
      </w:rPr>
    </w:pPr>
    <w:r w:rsidRPr="00F77DBF">
      <w:rPr>
        <w:rFonts w:ascii="Times New Roman" w:hAnsi="Times New Roman" w:cs="Times New Roman"/>
        <w:color w:val="FF0000"/>
        <w:sz w:val="16"/>
        <w:szCs w:val="16"/>
        <w:lang w:eastAsia="pt-BR"/>
      </w:rPr>
      <w:t>Av. Amazonas, 5.253, Nova Suíça, Belo Horizonte, MG, Brasil. CEP: 30.421-169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5BDC" w14:textId="77777777" w:rsidR="00174062" w:rsidRDefault="0017406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74EB" w14:textId="6AC18B7F" w:rsidR="00174062" w:rsidRDefault="00174062">
    <w:pPr>
      <w:pStyle w:val="Rodap"/>
      <w:spacing w:before="0"/>
      <w:jc w:val="right"/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14FE6">
      <w:rPr>
        <w:noProof/>
        <w:sz w:val="16"/>
        <w:szCs w:val="16"/>
      </w:rPr>
      <w:t>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314FE6">
      <w:rPr>
        <w:noProof/>
        <w:sz w:val="16"/>
        <w:szCs w:val="16"/>
      </w:rPr>
      <w:t>35</w:t>
    </w:r>
    <w:r>
      <w:rPr>
        <w:sz w:val="16"/>
        <w:szCs w:val="16"/>
      </w:rPr>
      <w:fldChar w:fldCharType="end"/>
    </w:r>
  </w:p>
  <w:p w14:paraId="3F6A10B8" w14:textId="77777777" w:rsidR="00174062" w:rsidRDefault="0017406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6BF3" w14:textId="77777777" w:rsidR="00174062" w:rsidRDefault="00174062" w:rsidP="00B65E93">
      <w:pPr>
        <w:spacing w:before="0" w:after="0"/>
      </w:pPr>
      <w:r>
        <w:separator/>
      </w:r>
    </w:p>
  </w:footnote>
  <w:footnote w:type="continuationSeparator" w:id="0">
    <w:p w14:paraId="6652B9EB" w14:textId="77777777" w:rsidR="00174062" w:rsidRDefault="00174062" w:rsidP="00B65E93">
      <w:pPr>
        <w:spacing w:before="0" w:after="0"/>
      </w:pPr>
      <w:r>
        <w:continuationSeparator/>
      </w:r>
    </w:p>
  </w:footnote>
  <w:footnote w:id="1">
    <w:p w14:paraId="686A0DE3" w14:textId="77777777" w:rsidR="00174062" w:rsidRPr="007F4C69" w:rsidRDefault="00174062" w:rsidP="001035B0">
      <w:pPr>
        <w:pStyle w:val="Textodenotaderodap"/>
        <w:spacing w:before="0" w:after="0"/>
        <w:contextualSpacing/>
        <w:rPr>
          <w:rFonts w:ascii="Times New Roman" w:hAnsi="Times New Roman" w:cs="Times New Roman"/>
          <w:color w:val="000000"/>
        </w:rPr>
      </w:pPr>
      <w:r w:rsidRPr="007F4C69">
        <w:rPr>
          <w:rStyle w:val="Refdenotaderodap"/>
          <w:rFonts w:ascii="Times New Roman" w:hAnsi="Times New Roman" w:cs="Times New Roman"/>
        </w:rPr>
        <w:footnoteRef/>
      </w:r>
      <w:r w:rsidRPr="007F4C69">
        <w:rPr>
          <w:rFonts w:ascii="Times New Roman" w:hAnsi="Times New Roman" w:cs="Times New Roman"/>
        </w:rPr>
        <w:t xml:space="preserve"> De acordo com a Lei 11.892, de 29 de Dezembro de 2008, </w:t>
      </w:r>
      <w:r w:rsidRPr="007F4C69">
        <w:rPr>
          <w:rFonts w:ascii="Times New Roman" w:hAnsi="Times New Roman" w:cs="Times New Roman"/>
          <w:color w:val="000000"/>
        </w:rPr>
        <w:t>Art. 18: “Os Centros Federais de Educação Tecnológica Celso Suckow da Fonseca CEFET-</w:t>
      </w:r>
      <w:r>
        <w:rPr>
          <w:rFonts w:ascii="Times New Roman" w:hAnsi="Times New Roman" w:cs="Times New Roman"/>
          <w:color w:val="000000"/>
        </w:rPr>
        <w:t>RJ e de Minas Gerais - CEFET-MG</w:t>
      </w:r>
      <w:r w:rsidRPr="007F4C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[...]</w:t>
      </w:r>
      <w:r w:rsidRPr="007F4C69">
        <w:rPr>
          <w:rFonts w:ascii="Times New Roman" w:hAnsi="Times New Roman" w:cs="Times New Roman"/>
          <w:color w:val="000000"/>
        </w:rPr>
        <w:t xml:space="preserve"> permanecem como entidades autárquicas vinculadas ao Ministério da Educação, configurando-se como </w:t>
      </w:r>
      <w:r w:rsidRPr="007F4C69">
        <w:rPr>
          <w:rFonts w:ascii="Times New Roman" w:hAnsi="Times New Roman" w:cs="Times New Roman"/>
          <w:i/>
          <w:color w:val="000000"/>
        </w:rPr>
        <w:t>instituições de ensino superior pluricurriculares, especializadas na oferta de educação tecnológica nos diferentes níveis e modalidades de ensino, caracterizando-se pela atuação prioritária na área tecnológica, na forma da legislação</w:t>
      </w:r>
      <w:r w:rsidRPr="007F4C69">
        <w:rPr>
          <w:rFonts w:ascii="Times New Roman" w:hAnsi="Times New Roman" w:cs="Times New Roman"/>
          <w:color w:val="000000"/>
        </w:rPr>
        <w:t>.”</w:t>
      </w:r>
    </w:p>
  </w:footnote>
  <w:footnote w:id="2">
    <w:p w14:paraId="47A3A8E9" w14:textId="77777777" w:rsidR="00174062" w:rsidRPr="007934E5" w:rsidRDefault="00174062" w:rsidP="001035B0">
      <w:p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 w:rsidRPr="007F4C6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F4C69">
        <w:rPr>
          <w:rFonts w:ascii="Times New Roman" w:hAnsi="Times New Roman" w:cs="Times New Roman"/>
          <w:sz w:val="20"/>
          <w:szCs w:val="20"/>
        </w:rPr>
        <w:t xml:space="preserve"> SAVIANI, Dermeval. </w:t>
      </w:r>
      <w:r w:rsidRPr="007F4C69">
        <w:rPr>
          <w:rFonts w:ascii="Times New Roman" w:hAnsi="Times New Roman" w:cs="Times New Roman"/>
          <w:b/>
          <w:sz w:val="20"/>
          <w:szCs w:val="20"/>
        </w:rPr>
        <w:t>Escola e democracia:</w:t>
      </w:r>
      <w:r w:rsidRPr="007F4C69">
        <w:rPr>
          <w:rFonts w:ascii="Times New Roman" w:hAnsi="Times New Roman" w:cs="Times New Roman"/>
          <w:sz w:val="20"/>
          <w:szCs w:val="20"/>
        </w:rPr>
        <w:t xml:space="preserve"> Teorias da educação, curvatura da vara, onze teses sobre educação e política. São Paulo, Cortez; Autores Associados, 1983.</w:t>
      </w:r>
    </w:p>
  </w:footnote>
  <w:footnote w:id="3">
    <w:p w14:paraId="6C93DE9D" w14:textId="77777777" w:rsidR="00174062" w:rsidRPr="007934E5" w:rsidRDefault="00174062" w:rsidP="00BF4A10">
      <w:pPr>
        <w:spacing w:before="0" w:after="0"/>
        <w:contextualSpacing/>
        <w:rPr>
          <w:rFonts w:ascii="Times New Roman" w:hAnsi="Times New Roman"/>
        </w:rPr>
      </w:pPr>
      <w:r w:rsidRPr="007934E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934E5">
        <w:rPr>
          <w:rFonts w:ascii="Times New Roman" w:hAnsi="Times New Roman" w:cs="Times New Roman"/>
          <w:sz w:val="20"/>
          <w:szCs w:val="20"/>
        </w:rPr>
        <w:t xml:space="preserve"> VEIGA, Ilma Passos </w:t>
      </w:r>
      <w:r>
        <w:rPr>
          <w:rFonts w:ascii="Times New Roman" w:hAnsi="Times New Roman" w:cs="Times New Roman"/>
          <w:sz w:val="20"/>
          <w:szCs w:val="20"/>
        </w:rPr>
        <w:t>Alencastro</w:t>
      </w:r>
      <w:r w:rsidRPr="007934E5">
        <w:rPr>
          <w:rFonts w:ascii="Times New Roman" w:hAnsi="Times New Roman" w:cs="Times New Roman"/>
          <w:sz w:val="20"/>
          <w:szCs w:val="20"/>
        </w:rPr>
        <w:t xml:space="preserve">. Projeto político-pedagógico da escola: uma construção coletiva. In: VEIGA, Ilma Passos </w:t>
      </w:r>
      <w:r>
        <w:rPr>
          <w:rFonts w:ascii="Times New Roman" w:hAnsi="Times New Roman" w:cs="Times New Roman"/>
          <w:sz w:val="20"/>
          <w:szCs w:val="20"/>
        </w:rPr>
        <w:t xml:space="preserve">Alencastro </w:t>
      </w:r>
      <w:r w:rsidRPr="007934E5">
        <w:rPr>
          <w:rFonts w:ascii="Times New Roman" w:hAnsi="Times New Roman" w:cs="Times New Roman"/>
          <w:sz w:val="20"/>
          <w:szCs w:val="20"/>
        </w:rPr>
        <w:t xml:space="preserve">(Org.). </w:t>
      </w:r>
      <w:r w:rsidRPr="007934E5">
        <w:rPr>
          <w:rFonts w:ascii="Times New Roman" w:hAnsi="Times New Roman" w:cs="Times New Roman"/>
          <w:b/>
          <w:sz w:val="20"/>
          <w:szCs w:val="20"/>
        </w:rPr>
        <w:t xml:space="preserve">Projeto político-pedagógico da escola: </w:t>
      </w:r>
      <w:r w:rsidRPr="007934E5">
        <w:rPr>
          <w:rFonts w:ascii="Times New Roman" w:hAnsi="Times New Roman" w:cs="Times New Roman"/>
          <w:sz w:val="20"/>
          <w:szCs w:val="20"/>
        </w:rPr>
        <w:t>uma construção possível. Campinas: Papirus, 1998. p.11-35.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6279" w14:textId="77777777" w:rsidR="00174062" w:rsidRPr="00961974" w:rsidRDefault="00174062" w:rsidP="00EC2A73">
    <w:pPr>
      <w:pStyle w:val="Cabealho"/>
      <w:spacing w:before="0"/>
      <w:ind w:left="-284"/>
      <w:contextualSpacing/>
      <w:jc w:val="center"/>
      <w:rPr>
        <w:b/>
        <w:sz w:val="22"/>
        <w:szCs w:val="22"/>
      </w:rPr>
    </w:pPr>
    <w:r>
      <w:rPr>
        <w:sz w:val="22"/>
        <w:szCs w:val="22"/>
      </w:rPr>
      <w:pict w14:anchorId="615B1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5pt;height:62.5pt" filled="t">
          <v:fill opacity="0" color2="black"/>
          <v:imagedata r:id="rId1" o:title="" croptop="-10f" cropbottom="-10f" cropleft="-11f" cropright="-11f"/>
        </v:shape>
      </w:pict>
    </w:r>
  </w:p>
  <w:p w14:paraId="07597030" w14:textId="77777777" w:rsidR="00174062" w:rsidRPr="00961974" w:rsidRDefault="00174062" w:rsidP="00EC2A73">
    <w:pPr>
      <w:spacing w:before="0" w:after="0"/>
      <w:ind w:left="-284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MINISTÉRIO DA EDUCAÇÃO</w:t>
    </w:r>
  </w:p>
  <w:p w14:paraId="0D3185B5" w14:textId="77777777" w:rsidR="00174062" w:rsidRPr="00961974" w:rsidRDefault="00174062" w:rsidP="00EC2A73">
    <w:pPr>
      <w:spacing w:before="0" w:after="0"/>
      <w:ind w:left="-284" w:right="-284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CENTRO FEDERAL DE EDUCAÇÃO TECNOLÓGICA DE MINAS GERAIS</w:t>
    </w:r>
  </w:p>
  <w:p w14:paraId="3FE320EF" w14:textId="77777777" w:rsidR="00174062" w:rsidRPr="00961974" w:rsidRDefault="00174062" w:rsidP="00EC2A73">
    <w:pPr>
      <w:pStyle w:val="Cabealho"/>
      <w:spacing w:before="0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DIRETORIA DE GRADUAÇÃO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147378"/>
      <w:docPartObj>
        <w:docPartGallery w:val="Page Numbers (Top of Page)"/>
        <w:docPartUnique/>
      </w:docPartObj>
    </w:sdtPr>
    <w:sdtContent>
      <w:p w14:paraId="30DDF6CE" w14:textId="395B7191" w:rsidR="00174062" w:rsidRDefault="00174062">
        <w:pPr>
          <w:pStyle w:val="Cabealho"/>
          <w:jc w:val="right"/>
        </w:pPr>
        <w:r w:rsidRPr="00C926BC">
          <w:rPr>
            <w:rFonts w:ascii="Times New Roman" w:hAnsi="Times New Roman" w:cs="Times New Roman"/>
          </w:rPr>
          <w:fldChar w:fldCharType="begin"/>
        </w:r>
        <w:r w:rsidRPr="00C926BC">
          <w:rPr>
            <w:rFonts w:ascii="Times New Roman" w:hAnsi="Times New Roman" w:cs="Times New Roman"/>
          </w:rPr>
          <w:instrText>PAGE   \* MERGEFORMAT</w:instrText>
        </w:r>
        <w:r w:rsidRPr="00C926BC">
          <w:rPr>
            <w:rFonts w:ascii="Times New Roman" w:hAnsi="Times New Roman" w:cs="Times New Roman"/>
          </w:rPr>
          <w:fldChar w:fldCharType="separate"/>
        </w:r>
        <w:r w:rsidR="00314FE6">
          <w:rPr>
            <w:rFonts w:ascii="Times New Roman" w:hAnsi="Times New Roman" w:cs="Times New Roman"/>
            <w:noProof/>
          </w:rPr>
          <w:t>16</w:t>
        </w:r>
        <w:r w:rsidRPr="00C926BC">
          <w:rPr>
            <w:rFonts w:ascii="Times New Roman" w:hAnsi="Times New Roman" w:cs="Times New Roman"/>
          </w:rPr>
          <w:fldChar w:fldCharType="end"/>
        </w:r>
      </w:p>
    </w:sdtContent>
  </w:sdt>
  <w:p w14:paraId="4E5213D4" w14:textId="77777777" w:rsidR="00174062" w:rsidRDefault="00174062">
    <w:pPr>
      <w:pStyle w:val="Cabealho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7CCFD" w14:textId="77777777" w:rsidR="00174062" w:rsidRDefault="00174062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98694501"/>
      <w:docPartObj>
        <w:docPartGallery w:val="Page Numbers (Top of Page)"/>
        <w:docPartUnique/>
      </w:docPartObj>
    </w:sdtPr>
    <w:sdtContent>
      <w:p w14:paraId="2A95BF0E" w14:textId="78BC51DD" w:rsidR="00174062" w:rsidRPr="00C926BC" w:rsidRDefault="00174062">
        <w:pPr>
          <w:pStyle w:val="Cabealho"/>
          <w:jc w:val="right"/>
          <w:rPr>
            <w:rFonts w:ascii="Times New Roman" w:hAnsi="Times New Roman" w:cs="Times New Roman"/>
          </w:rPr>
        </w:pPr>
        <w:r w:rsidRPr="00C926BC">
          <w:rPr>
            <w:rFonts w:ascii="Times New Roman" w:hAnsi="Times New Roman" w:cs="Times New Roman"/>
          </w:rPr>
          <w:fldChar w:fldCharType="begin"/>
        </w:r>
        <w:r w:rsidRPr="00C926BC">
          <w:rPr>
            <w:rFonts w:ascii="Times New Roman" w:hAnsi="Times New Roman" w:cs="Times New Roman"/>
          </w:rPr>
          <w:instrText>PAGE   \* MERGEFORMAT</w:instrText>
        </w:r>
        <w:r w:rsidRPr="00C926BC">
          <w:rPr>
            <w:rFonts w:ascii="Times New Roman" w:hAnsi="Times New Roman" w:cs="Times New Roman"/>
          </w:rPr>
          <w:fldChar w:fldCharType="separate"/>
        </w:r>
        <w:r w:rsidR="00314FE6">
          <w:rPr>
            <w:rFonts w:ascii="Times New Roman" w:hAnsi="Times New Roman" w:cs="Times New Roman"/>
            <w:noProof/>
          </w:rPr>
          <w:t>23</w:t>
        </w:r>
        <w:r w:rsidRPr="00C926BC">
          <w:rPr>
            <w:rFonts w:ascii="Times New Roman" w:hAnsi="Times New Roman" w:cs="Times New Roman"/>
          </w:rPr>
          <w:fldChar w:fldCharType="end"/>
        </w:r>
      </w:p>
    </w:sdtContent>
  </w:sdt>
  <w:p w14:paraId="4DCF3867" w14:textId="77777777" w:rsidR="00174062" w:rsidRPr="009A305B" w:rsidRDefault="00174062" w:rsidP="008213FC">
    <w:pPr>
      <w:pStyle w:val="Cabealho"/>
      <w:tabs>
        <w:tab w:val="left" w:pos="1646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41249230"/>
      <w:docPartObj>
        <w:docPartGallery w:val="Page Numbers (Top of Page)"/>
        <w:docPartUnique/>
      </w:docPartObj>
    </w:sdtPr>
    <w:sdtContent>
      <w:p w14:paraId="4AC058CD" w14:textId="1689E5BF" w:rsidR="00174062" w:rsidRPr="00C926BC" w:rsidRDefault="00174062">
        <w:pPr>
          <w:pStyle w:val="Cabealho"/>
          <w:jc w:val="right"/>
          <w:rPr>
            <w:rFonts w:ascii="Times New Roman" w:hAnsi="Times New Roman" w:cs="Times New Roman"/>
          </w:rPr>
        </w:pPr>
        <w:r w:rsidRPr="00C926BC">
          <w:rPr>
            <w:rFonts w:ascii="Times New Roman" w:hAnsi="Times New Roman" w:cs="Times New Roman"/>
          </w:rPr>
          <w:fldChar w:fldCharType="begin"/>
        </w:r>
        <w:r w:rsidRPr="00C926BC">
          <w:rPr>
            <w:rFonts w:ascii="Times New Roman" w:hAnsi="Times New Roman" w:cs="Times New Roman"/>
          </w:rPr>
          <w:instrText>PAGE   \* MERGEFORMAT</w:instrText>
        </w:r>
        <w:r w:rsidRPr="00C926BC">
          <w:rPr>
            <w:rFonts w:ascii="Times New Roman" w:hAnsi="Times New Roman" w:cs="Times New Roman"/>
          </w:rPr>
          <w:fldChar w:fldCharType="separate"/>
        </w:r>
        <w:r w:rsidR="00314FE6">
          <w:rPr>
            <w:rFonts w:ascii="Times New Roman" w:hAnsi="Times New Roman" w:cs="Times New Roman"/>
            <w:noProof/>
          </w:rPr>
          <w:t>24</w:t>
        </w:r>
        <w:r w:rsidRPr="00C926BC">
          <w:rPr>
            <w:rFonts w:ascii="Times New Roman" w:hAnsi="Times New Roman" w:cs="Times New Roman"/>
          </w:rPr>
          <w:fldChar w:fldCharType="end"/>
        </w:r>
      </w:p>
    </w:sdtContent>
  </w:sdt>
  <w:p w14:paraId="501B9447" w14:textId="77777777" w:rsidR="00174062" w:rsidRPr="009A305B" w:rsidRDefault="00174062" w:rsidP="008213FC">
    <w:pPr>
      <w:pStyle w:val="Cabealho"/>
      <w:tabs>
        <w:tab w:val="left" w:pos="1646"/>
        <w:tab w:val="left" w:pos="31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EA2B4" w14:textId="77777777" w:rsidR="00174062" w:rsidRPr="00B65E93" w:rsidRDefault="00174062" w:rsidP="00B65E93">
    <w:pPr>
      <w:pStyle w:val="Cabealho"/>
      <w:contextualSpacing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9E4A" w14:textId="77777777" w:rsidR="00174062" w:rsidRPr="00961974" w:rsidRDefault="00174062" w:rsidP="00033A73">
    <w:pPr>
      <w:pStyle w:val="Cabealho"/>
      <w:spacing w:before="0"/>
      <w:ind w:left="-284"/>
      <w:contextualSpacing/>
      <w:jc w:val="center"/>
      <w:rPr>
        <w:b/>
        <w:sz w:val="22"/>
        <w:szCs w:val="22"/>
      </w:rPr>
    </w:pPr>
    <w:r w:rsidRPr="00961974">
      <w:rPr>
        <w:noProof/>
        <w:sz w:val="22"/>
        <w:szCs w:val="22"/>
        <w:lang w:eastAsia="pt-BR"/>
      </w:rPr>
      <w:drawing>
        <wp:inline distT="0" distB="0" distL="0" distR="0" wp14:anchorId="7F064E15" wp14:editId="2FEE83A0">
          <wp:extent cx="687705" cy="8045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5" r="-17" b="-15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04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BE4484" w14:textId="77777777" w:rsidR="00174062" w:rsidRPr="00961974" w:rsidRDefault="00174062" w:rsidP="00033A73">
    <w:pPr>
      <w:spacing w:before="0" w:after="0"/>
      <w:ind w:left="-284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MINISTÉRIO DA EDUCAÇÃO</w:t>
    </w:r>
  </w:p>
  <w:p w14:paraId="5257484E" w14:textId="77777777" w:rsidR="00174062" w:rsidRPr="00961974" w:rsidRDefault="00174062" w:rsidP="00033A73">
    <w:pPr>
      <w:spacing w:before="0" w:after="0"/>
      <w:ind w:left="-284" w:right="-284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CENTRO FEDERAL DE EDUCAÇÃO TECNOLÓGICA DE MINAS GERAIS</w:t>
    </w:r>
  </w:p>
  <w:p w14:paraId="797DB5B2" w14:textId="77777777" w:rsidR="00174062" w:rsidRPr="00033A73" w:rsidRDefault="00174062" w:rsidP="00033A73">
    <w:pPr>
      <w:pStyle w:val="Cabealho"/>
      <w:spacing w:before="0"/>
      <w:contextualSpacing/>
      <w:jc w:val="center"/>
      <w:rPr>
        <w:sz w:val="22"/>
        <w:szCs w:val="22"/>
      </w:rPr>
    </w:pPr>
    <w:r w:rsidRPr="00961974">
      <w:rPr>
        <w:b/>
        <w:sz w:val="22"/>
        <w:szCs w:val="22"/>
      </w:rPr>
      <w:t>DIRETORIA DE GRADUAÇÃO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1C25" w14:textId="77777777" w:rsidR="00174062" w:rsidRPr="00961974" w:rsidRDefault="00174062" w:rsidP="009A305B">
    <w:pPr>
      <w:pStyle w:val="Cabealho"/>
      <w:spacing w:before="0"/>
      <w:ind w:left="-284"/>
      <w:contextualSpacing/>
      <w:jc w:val="center"/>
      <w:rPr>
        <w:b/>
        <w:sz w:val="22"/>
        <w:szCs w:val="22"/>
      </w:rPr>
    </w:pPr>
    <w:r w:rsidRPr="00961974">
      <w:rPr>
        <w:noProof/>
        <w:lang w:eastAsia="pt-BR"/>
      </w:rPr>
      <w:drawing>
        <wp:inline distT="0" distB="0" distL="0" distR="0" wp14:anchorId="6C3C5EAC" wp14:editId="6308EC9C">
          <wp:extent cx="695325" cy="800100"/>
          <wp:effectExtent l="0" t="0" r="9525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5" r="-17" b="-15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AF177E0" w14:textId="77777777" w:rsidR="00174062" w:rsidRPr="00B65E93" w:rsidRDefault="00174062" w:rsidP="009A305B">
    <w:pPr>
      <w:spacing w:before="0" w:after="0"/>
      <w:ind w:left="-284"/>
      <w:contextualSpacing/>
      <w:jc w:val="center"/>
      <w:rPr>
        <w:rFonts w:ascii="Times New Roman" w:hAnsi="Times New Roman" w:cs="Times New Roman"/>
      </w:rPr>
    </w:pPr>
    <w:r w:rsidRPr="00B65E93">
      <w:rPr>
        <w:rFonts w:ascii="Times New Roman" w:hAnsi="Times New Roman" w:cs="Times New Roman"/>
        <w:b/>
      </w:rPr>
      <w:t>MINISTÉRIO DA EDUCAÇÃO</w:t>
    </w:r>
  </w:p>
  <w:p w14:paraId="1C90D4AC" w14:textId="77777777" w:rsidR="00174062" w:rsidRPr="00B65E93" w:rsidRDefault="00174062" w:rsidP="009A305B">
    <w:pPr>
      <w:spacing w:before="0" w:after="0"/>
      <w:ind w:left="-284" w:right="-284"/>
      <w:contextualSpacing/>
      <w:jc w:val="center"/>
      <w:rPr>
        <w:rFonts w:ascii="Times New Roman" w:hAnsi="Times New Roman" w:cs="Times New Roman"/>
      </w:rPr>
    </w:pPr>
    <w:r w:rsidRPr="00B65E93">
      <w:rPr>
        <w:rFonts w:ascii="Times New Roman" w:hAnsi="Times New Roman" w:cs="Times New Roman"/>
        <w:b/>
      </w:rPr>
      <w:t>CENTRO FEDERAL DE EDUCAÇÃO TECNOLÓGICA DE MINAS GERAIS</w:t>
    </w:r>
  </w:p>
  <w:p w14:paraId="7B3B8D8B" w14:textId="77777777" w:rsidR="00174062" w:rsidRPr="009A305B" w:rsidRDefault="00174062" w:rsidP="009A305B">
    <w:pPr>
      <w:pStyle w:val="Cabealho"/>
      <w:jc w:val="center"/>
    </w:pPr>
    <w:r w:rsidRPr="00B65E93">
      <w:rPr>
        <w:rFonts w:ascii="Times New Roman" w:hAnsi="Times New Roman" w:cs="Times New Roman"/>
        <w:b/>
      </w:rPr>
      <w:t>DIRETORIA DE GRADUAÇÃO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0423" w14:textId="77777777" w:rsidR="00174062" w:rsidRPr="009A305B" w:rsidRDefault="00174062" w:rsidP="00BF4A10">
    <w:pPr>
      <w:pStyle w:val="Cabealho"/>
    </w:pPr>
  </w:p>
  <w:p w14:paraId="779C9A19" w14:textId="77777777" w:rsidR="00174062" w:rsidRDefault="0017406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939D" w14:textId="77777777" w:rsidR="00174062" w:rsidRPr="009A305B" w:rsidRDefault="00174062" w:rsidP="009A305B">
    <w:pPr>
      <w:pStyle w:val="Cabealho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9C8E5" w14:textId="77777777" w:rsidR="00174062" w:rsidRPr="009A305B" w:rsidRDefault="00174062" w:rsidP="008213FC">
    <w:pPr>
      <w:pStyle w:val="Cabealho"/>
      <w:tabs>
        <w:tab w:val="left" w:pos="1646"/>
      </w:tabs>
    </w:pP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B226" w14:textId="31F1E265" w:rsidR="00174062" w:rsidRPr="00AD0D9B" w:rsidRDefault="00174062">
    <w:pPr>
      <w:pStyle w:val="Cabealho"/>
      <w:jc w:val="right"/>
      <w:rPr>
        <w:rFonts w:ascii="Times New Roman" w:hAnsi="Times New Roman" w:cs="Times New Roman"/>
      </w:rPr>
    </w:pPr>
    <w:r w:rsidRPr="00AD0D9B">
      <w:rPr>
        <w:rFonts w:ascii="Times New Roman" w:hAnsi="Times New Roman" w:cs="Times New Roman"/>
      </w:rPr>
      <w:fldChar w:fldCharType="begin"/>
    </w:r>
    <w:r w:rsidRPr="00AD0D9B">
      <w:rPr>
        <w:rFonts w:ascii="Times New Roman" w:hAnsi="Times New Roman" w:cs="Times New Roman"/>
      </w:rPr>
      <w:instrText>PAGE   \* MERGEFORMAT</w:instrText>
    </w:r>
    <w:r w:rsidRPr="00AD0D9B">
      <w:rPr>
        <w:rFonts w:ascii="Times New Roman" w:hAnsi="Times New Roman" w:cs="Times New Roman"/>
      </w:rPr>
      <w:fldChar w:fldCharType="separate"/>
    </w:r>
    <w:r w:rsidR="00314FE6">
      <w:rPr>
        <w:rFonts w:ascii="Times New Roman" w:hAnsi="Times New Roman" w:cs="Times New Roman"/>
        <w:noProof/>
      </w:rPr>
      <w:t>15</w:t>
    </w:r>
    <w:r w:rsidRPr="00AD0D9B">
      <w:rPr>
        <w:rFonts w:ascii="Times New Roman" w:hAnsi="Times New Roman" w:cs="Times New Roman"/>
      </w:rPr>
      <w:fldChar w:fldCharType="end"/>
    </w:r>
  </w:p>
  <w:p w14:paraId="19A52BFB" w14:textId="77777777" w:rsidR="00174062" w:rsidRPr="00961974" w:rsidRDefault="00174062" w:rsidP="006E267C">
    <w:pPr>
      <w:pStyle w:val="Cabealho"/>
      <w:spacing w:before="0"/>
      <w:contextualSpacing/>
      <w:jc w:val="center"/>
      <w:rPr>
        <w:sz w:val="22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2088" w14:textId="77777777" w:rsidR="00174062" w:rsidRDefault="0017406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DA0CBA2"/>
    <w:name w:val="WW8Num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851" w:firstLine="0"/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70C0"/>
        <w:sz w:val="20"/>
        <w:szCs w:val="20"/>
        <w:highlight w:val="yellow"/>
        <w:lang w:eastAsia="pt-BR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70C0"/>
        <w:sz w:val="20"/>
        <w:szCs w:val="20"/>
        <w:highlight w:val="yellow"/>
        <w:lang w:eastAsia="pt-B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70C0"/>
        <w:sz w:val="20"/>
        <w:szCs w:val="20"/>
        <w:highlight w:val="yellow"/>
        <w:lang w:eastAsia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70C0"/>
        <w:sz w:val="20"/>
        <w:szCs w:val="20"/>
        <w:highlight w:val="yellow"/>
        <w:lang w:eastAsia="pt-BR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color w:val="0070C0"/>
        <w:sz w:val="20"/>
        <w:szCs w:val="20"/>
        <w:highlight w:val="yellow"/>
        <w:lang w:eastAsia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9234150"/>
    <w:multiLevelType w:val="hybridMultilevel"/>
    <w:tmpl w:val="936E7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72BA"/>
    <w:multiLevelType w:val="hybridMultilevel"/>
    <w:tmpl w:val="1C32333C"/>
    <w:lvl w:ilvl="0" w:tplc="3A6CD5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A39"/>
    <w:multiLevelType w:val="hybridMultilevel"/>
    <w:tmpl w:val="54967B10"/>
    <w:lvl w:ilvl="0" w:tplc="04160017">
      <w:start w:val="1"/>
      <w:numFmt w:val="lowerLetter"/>
      <w:lvlText w:val="%1)"/>
      <w:lvlJc w:val="left"/>
      <w:pPr>
        <w:ind w:left="119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3558249F"/>
    <w:multiLevelType w:val="hybridMultilevel"/>
    <w:tmpl w:val="0494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6437"/>
    <w:multiLevelType w:val="hybridMultilevel"/>
    <w:tmpl w:val="54967B10"/>
    <w:lvl w:ilvl="0" w:tplc="04160017">
      <w:start w:val="1"/>
      <w:numFmt w:val="lowerLetter"/>
      <w:lvlText w:val="%1)"/>
      <w:lvlJc w:val="left"/>
      <w:pPr>
        <w:ind w:left="119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49352BE0"/>
    <w:multiLevelType w:val="hybridMultilevel"/>
    <w:tmpl w:val="16446B9E"/>
    <w:lvl w:ilvl="0" w:tplc="14D457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2139"/>
    <w:multiLevelType w:val="hybridMultilevel"/>
    <w:tmpl w:val="5D0612F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B5D05"/>
    <w:multiLevelType w:val="hybridMultilevel"/>
    <w:tmpl w:val="7F8A5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0177"/>
    <w:multiLevelType w:val="hybridMultilevel"/>
    <w:tmpl w:val="1D467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D1534"/>
    <w:multiLevelType w:val="multilevel"/>
    <w:tmpl w:val="8C10B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6E4D2E"/>
    <w:multiLevelType w:val="hybridMultilevel"/>
    <w:tmpl w:val="3D6E15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3"/>
    <w:rsid w:val="00004D25"/>
    <w:rsid w:val="00015D4F"/>
    <w:rsid w:val="000264D3"/>
    <w:rsid w:val="00027922"/>
    <w:rsid w:val="00033A73"/>
    <w:rsid w:val="0004071F"/>
    <w:rsid w:val="0004151D"/>
    <w:rsid w:val="00074DA2"/>
    <w:rsid w:val="00093D78"/>
    <w:rsid w:val="000E0B03"/>
    <w:rsid w:val="000F0728"/>
    <w:rsid w:val="000F32DD"/>
    <w:rsid w:val="000F5C09"/>
    <w:rsid w:val="001035B0"/>
    <w:rsid w:val="00104DED"/>
    <w:rsid w:val="00117B92"/>
    <w:rsid w:val="001233B4"/>
    <w:rsid w:val="001555B3"/>
    <w:rsid w:val="00160D5D"/>
    <w:rsid w:val="00163024"/>
    <w:rsid w:val="00171D7E"/>
    <w:rsid w:val="00174062"/>
    <w:rsid w:val="00193792"/>
    <w:rsid w:val="00197268"/>
    <w:rsid w:val="001A50E1"/>
    <w:rsid w:val="001D26BA"/>
    <w:rsid w:val="001D3E48"/>
    <w:rsid w:val="00204277"/>
    <w:rsid w:val="00204472"/>
    <w:rsid w:val="00211A08"/>
    <w:rsid w:val="002120F3"/>
    <w:rsid w:val="0021571B"/>
    <w:rsid w:val="00245A34"/>
    <w:rsid w:val="002631D3"/>
    <w:rsid w:val="002A6F94"/>
    <w:rsid w:val="002D1DC5"/>
    <w:rsid w:val="00304E45"/>
    <w:rsid w:val="00314FE6"/>
    <w:rsid w:val="003364FD"/>
    <w:rsid w:val="00346082"/>
    <w:rsid w:val="003466F4"/>
    <w:rsid w:val="0034727C"/>
    <w:rsid w:val="00352104"/>
    <w:rsid w:val="003739A0"/>
    <w:rsid w:val="003917A1"/>
    <w:rsid w:val="00393272"/>
    <w:rsid w:val="003934E7"/>
    <w:rsid w:val="0039359A"/>
    <w:rsid w:val="00397D76"/>
    <w:rsid w:val="003B33CC"/>
    <w:rsid w:val="003B7C57"/>
    <w:rsid w:val="003C2D20"/>
    <w:rsid w:val="003C7546"/>
    <w:rsid w:val="003F615F"/>
    <w:rsid w:val="00405C49"/>
    <w:rsid w:val="00406758"/>
    <w:rsid w:val="00412A11"/>
    <w:rsid w:val="00422EF2"/>
    <w:rsid w:val="00432478"/>
    <w:rsid w:val="00432F9A"/>
    <w:rsid w:val="00483288"/>
    <w:rsid w:val="00492EF8"/>
    <w:rsid w:val="00495583"/>
    <w:rsid w:val="004D05ED"/>
    <w:rsid w:val="004F77FC"/>
    <w:rsid w:val="00510CCD"/>
    <w:rsid w:val="00513DF2"/>
    <w:rsid w:val="0051505B"/>
    <w:rsid w:val="005363A5"/>
    <w:rsid w:val="00560B50"/>
    <w:rsid w:val="0057169A"/>
    <w:rsid w:val="00594B61"/>
    <w:rsid w:val="005D712A"/>
    <w:rsid w:val="00604648"/>
    <w:rsid w:val="00614410"/>
    <w:rsid w:val="00622832"/>
    <w:rsid w:val="00624704"/>
    <w:rsid w:val="006319D9"/>
    <w:rsid w:val="00635DA3"/>
    <w:rsid w:val="00686CAB"/>
    <w:rsid w:val="006A0566"/>
    <w:rsid w:val="006A7A0F"/>
    <w:rsid w:val="006B1B94"/>
    <w:rsid w:val="006D21B0"/>
    <w:rsid w:val="006E267C"/>
    <w:rsid w:val="006F3CC5"/>
    <w:rsid w:val="00701701"/>
    <w:rsid w:val="00726AAF"/>
    <w:rsid w:val="0078388C"/>
    <w:rsid w:val="007A3FEB"/>
    <w:rsid w:val="007A7A56"/>
    <w:rsid w:val="007B3BE6"/>
    <w:rsid w:val="007D3A27"/>
    <w:rsid w:val="007D54AB"/>
    <w:rsid w:val="007D71EB"/>
    <w:rsid w:val="007E12DB"/>
    <w:rsid w:val="008032E5"/>
    <w:rsid w:val="00820EDA"/>
    <w:rsid w:val="008213FC"/>
    <w:rsid w:val="00845212"/>
    <w:rsid w:val="008506B9"/>
    <w:rsid w:val="00856666"/>
    <w:rsid w:val="00867446"/>
    <w:rsid w:val="0087444F"/>
    <w:rsid w:val="00881910"/>
    <w:rsid w:val="00890A69"/>
    <w:rsid w:val="0089642C"/>
    <w:rsid w:val="00896A79"/>
    <w:rsid w:val="008A7FB6"/>
    <w:rsid w:val="008D4926"/>
    <w:rsid w:val="008D5797"/>
    <w:rsid w:val="008D5912"/>
    <w:rsid w:val="008E1334"/>
    <w:rsid w:val="00920A2A"/>
    <w:rsid w:val="009659B9"/>
    <w:rsid w:val="009A305B"/>
    <w:rsid w:val="009E0602"/>
    <w:rsid w:val="009E6498"/>
    <w:rsid w:val="009F4436"/>
    <w:rsid w:val="009F66A5"/>
    <w:rsid w:val="00A22BED"/>
    <w:rsid w:val="00A23FA0"/>
    <w:rsid w:val="00A266DA"/>
    <w:rsid w:val="00A30A50"/>
    <w:rsid w:val="00A92A90"/>
    <w:rsid w:val="00A9721A"/>
    <w:rsid w:val="00AA24F8"/>
    <w:rsid w:val="00AC183E"/>
    <w:rsid w:val="00AC7FD5"/>
    <w:rsid w:val="00AD0D9B"/>
    <w:rsid w:val="00AD51A3"/>
    <w:rsid w:val="00AE4E32"/>
    <w:rsid w:val="00B12557"/>
    <w:rsid w:val="00B158C2"/>
    <w:rsid w:val="00B35EB1"/>
    <w:rsid w:val="00B57BE8"/>
    <w:rsid w:val="00B603BB"/>
    <w:rsid w:val="00B65E93"/>
    <w:rsid w:val="00B86B10"/>
    <w:rsid w:val="00BA1B66"/>
    <w:rsid w:val="00BA7346"/>
    <w:rsid w:val="00BC04C0"/>
    <w:rsid w:val="00BC557B"/>
    <w:rsid w:val="00BD57BD"/>
    <w:rsid w:val="00BD6325"/>
    <w:rsid w:val="00BF4A10"/>
    <w:rsid w:val="00C15088"/>
    <w:rsid w:val="00C41504"/>
    <w:rsid w:val="00C77364"/>
    <w:rsid w:val="00C91E50"/>
    <w:rsid w:val="00C926BC"/>
    <w:rsid w:val="00CA1D39"/>
    <w:rsid w:val="00CB1B84"/>
    <w:rsid w:val="00CC345B"/>
    <w:rsid w:val="00D0055D"/>
    <w:rsid w:val="00D0173D"/>
    <w:rsid w:val="00D03103"/>
    <w:rsid w:val="00D23BF0"/>
    <w:rsid w:val="00D270E1"/>
    <w:rsid w:val="00D5507A"/>
    <w:rsid w:val="00D65855"/>
    <w:rsid w:val="00D76A1A"/>
    <w:rsid w:val="00D94C80"/>
    <w:rsid w:val="00D959F4"/>
    <w:rsid w:val="00DB43A6"/>
    <w:rsid w:val="00DB5CD3"/>
    <w:rsid w:val="00DC0765"/>
    <w:rsid w:val="00DC1755"/>
    <w:rsid w:val="00DD1EE4"/>
    <w:rsid w:val="00DE0490"/>
    <w:rsid w:val="00DE3F57"/>
    <w:rsid w:val="00DE7125"/>
    <w:rsid w:val="00DE7584"/>
    <w:rsid w:val="00E231CE"/>
    <w:rsid w:val="00E50370"/>
    <w:rsid w:val="00E63D3C"/>
    <w:rsid w:val="00EC2A73"/>
    <w:rsid w:val="00EE1425"/>
    <w:rsid w:val="00EE1BD0"/>
    <w:rsid w:val="00EE54B9"/>
    <w:rsid w:val="00EE67F6"/>
    <w:rsid w:val="00EF7FFE"/>
    <w:rsid w:val="00F23C2A"/>
    <w:rsid w:val="00F433BE"/>
    <w:rsid w:val="00F438A9"/>
    <w:rsid w:val="00F53936"/>
    <w:rsid w:val="00F67393"/>
    <w:rsid w:val="00F70BDC"/>
    <w:rsid w:val="00F70FC9"/>
    <w:rsid w:val="00F77DBF"/>
    <w:rsid w:val="00F90648"/>
    <w:rsid w:val="00FA312F"/>
    <w:rsid w:val="00FE07B9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62DB581"/>
  <w15:chartTrackingRefBased/>
  <w15:docId w15:val="{27D981BD-366B-4C76-BF37-211F213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93"/>
    <w:pPr>
      <w:suppressAutoHyphens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21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1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21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3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E9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65E93"/>
  </w:style>
  <w:style w:type="paragraph" w:styleId="Rodap">
    <w:name w:val="footer"/>
    <w:basedOn w:val="Normal"/>
    <w:link w:val="RodapChar"/>
    <w:uiPriority w:val="99"/>
    <w:unhideWhenUsed/>
    <w:rsid w:val="00B65E9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65E93"/>
  </w:style>
  <w:style w:type="paragraph" w:styleId="NormalWeb">
    <w:name w:val="Normal (Web)"/>
    <w:basedOn w:val="Normal"/>
    <w:uiPriority w:val="99"/>
    <w:rsid w:val="009A305B"/>
    <w:pPr>
      <w:spacing w:before="0" w:after="0" w:line="360" w:lineRule="auto"/>
      <w:ind w:firstLine="120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rsid w:val="008213FC"/>
    <w:pPr>
      <w:suppressLineNumbers/>
      <w:spacing w:before="0" w:after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8213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pt-BR"/>
    </w:rPr>
  </w:style>
  <w:style w:type="character" w:customStyle="1" w:styleId="Ttulo1Char">
    <w:name w:val="Título 1 Char"/>
    <w:basedOn w:val="Fontepargpadro"/>
    <w:link w:val="Ttulo1"/>
    <w:uiPriority w:val="9"/>
    <w:rsid w:val="00821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8213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13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13F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styleId="Hyperlink">
    <w:name w:val="Hyperlink"/>
    <w:uiPriority w:val="99"/>
    <w:rsid w:val="008213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213FC"/>
    <w:pPr>
      <w:jc w:val="left"/>
    </w:pPr>
  </w:style>
  <w:style w:type="character" w:customStyle="1" w:styleId="CorpodetextoChar">
    <w:name w:val="Corpo de texto Char"/>
    <w:basedOn w:val="Fontepargpadro"/>
    <w:link w:val="Corpodetexto"/>
    <w:rsid w:val="008213FC"/>
    <w:rPr>
      <w:rFonts w:ascii="Arial" w:eastAsia="Times New Roman" w:hAnsi="Arial" w:cs="Arial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rsid w:val="008213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13F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8213FC"/>
    <w:pPr>
      <w:spacing w:before="0" w:line="480" w:lineRule="auto"/>
      <w:ind w:left="283"/>
      <w:jc w:val="left"/>
    </w:pPr>
    <w:rPr>
      <w:rFonts w:ascii="Times New Roman" w:hAnsi="Times New Roman" w:cs="Times New Roman"/>
    </w:rPr>
  </w:style>
  <w:style w:type="paragraph" w:customStyle="1" w:styleId="WW-Padro1">
    <w:name w:val="WW-Padrão1"/>
    <w:rsid w:val="008213FC"/>
    <w:pPr>
      <w:widowControl w:val="0"/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 w:bidi="pt-BR"/>
    </w:rPr>
  </w:style>
  <w:style w:type="character" w:styleId="Refdenotaderodap">
    <w:name w:val="footnote reference"/>
    <w:uiPriority w:val="99"/>
    <w:semiHidden/>
    <w:unhideWhenUsed/>
    <w:rsid w:val="008213FC"/>
    <w:rPr>
      <w:vertAlign w:val="superscript"/>
    </w:rPr>
  </w:style>
  <w:style w:type="table" w:styleId="Tabelacomgrade">
    <w:name w:val="Table Grid"/>
    <w:basedOn w:val="Tabelanormal"/>
    <w:uiPriority w:val="39"/>
    <w:rsid w:val="00F4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6E267C"/>
    <w:pPr>
      <w:suppressAutoHyphens w:val="0"/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E267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E267C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E267C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EF7FFE"/>
    <w:pPr>
      <w:suppressAutoHyphens w:val="0"/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1035B0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1035B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rsid w:val="001035B0"/>
    <w:rPr>
      <w:rFonts w:ascii="Arial" w:eastAsia="Times New Roman" w:hAnsi="Arial" w:cs="Arial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E4E3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4E32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AE4E32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E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E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rgrad.cefetmg.br" TargetMode="Externa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21" Type="http://schemas.openxmlformats.org/officeDocument/2006/relationships/header" Target="header6.xml"/><Relationship Id="rId34" Type="http://schemas.openxmlformats.org/officeDocument/2006/relationships/hyperlink" Target="http://www.abenge.org.br/cobenge/arquivos/12/artigos/115-Flavio%20Macedo%20Cunha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yperlink" Target="http://www.abenge.org.br/cobenge/arquivos/14/artigos/MG-6-25585339672-1115845862573.pdf" TargetMode="External"/><Relationship Id="rId38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yperlink" Target="http://www.cepe.cefetmg.br/galerias/Arquivos_CEPE/Resolucoes_CEPE/Resolucoes_CEPE_2008/RES_CEPE_24_08.htm" TargetMode="Externa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grad.cefetmg.br/" TargetMode="Externa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pa.cefetmg.br/procure-por-sistema/" TargetMode="Externa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yperlink" Target="https://edisciplinas.usp.br/pluginfile.php/1974332/mod_resource/content/1/METODOLOGIA-DO-ENSINO-diferentes-concep%C3%A7%C3%B5es.pdf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FE42-ACD0-48BA-8121-480FC8B7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35</Pages>
  <Words>9002</Words>
  <Characters>48615</Characters>
  <Application>Microsoft Office Word</Application>
  <DocSecurity>0</DocSecurity>
  <Lines>405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 Bento Araújo</dc:creator>
  <cp:keywords/>
  <dc:description/>
  <cp:lastModifiedBy>Abelardo Bento Araújo</cp:lastModifiedBy>
  <cp:revision>22</cp:revision>
  <cp:lastPrinted>2019-08-13T13:43:00Z</cp:lastPrinted>
  <dcterms:created xsi:type="dcterms:W3CDTF">2019-05-24T18:58:00Z</dcterms:created>
  <dcterms:modified xsi:type="dcterms:W3CDTF">2019-08-13T19:12:00Z</dcterms:modified>
</cp:coreProperties>
</file>